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6C388" w14:textId="77777777" w:rsidR="00B75DAB" w:rsidRPr="008828F9" w:rsidRDefault="00B75DAB">
      <w:pPr>
        <w:spacing w:after="0" w:line="240" w:lineRule="auto"/>
        <w:rPr>
          <w:rFonts w:cs="Arial"/>
          <w:lang w:eastAsia="zh-CN"/>
        </w:rPr>
      </w:pPr>
    </w:p>
    <w:p w14:paraId="4707FD6A" w14:textId="77777777" w:rsidR="00336451" w:rsidRPr="00681BB7" w:rsidRDefault="000D1869" w:rsidP="0033645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Uea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2023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336451" w:rsidRPr="00681BB7">
        <w:rPr>
          <w:rFonts w:cs="Arial"/>
          <w:sz w:val="20"/>
          <w:szCs w:val="20"/>
          <w:lang w:eastAsia="pt-BR"/>
        </w:rPr>
        <w:t>Considere</w:t>
      </w:r>
      <w:proofErr w:type="gramEnd"/>
      <w:r w:rsidR="00336451" w:rsidRPr="00681BB7">
        <w:rPr>
          <w:rFonts w:cs="Arial"/>
          <w:sz w:val="20"/>
          <w:szCs w:val="20"/>
          <w:lang w:eastAsia="pt-BR"/>
        </w:rPr>
        <w:t xml:space="preserve"> a equação de hidrogenação do prop-2-eno.</w:t>
      </w:r>
    </w:p>
    <w:p w14:paraId="1891B084" w14:textId="77777777" w:rsidR="00681BB7" w:rsidRPr="00681BB7" w:rsidRDefault="00681BB7" w:rsidP="0033645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82D65BC" w14:textId="77777777" w:rsidR="00681BB7" w:rsidRPr="00681BB7" w:rsidRDefault="002A0B8F" w:rsidP="0033645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681BB7">
        <w:rPr>
          <w:rFonts w:cs="Arial"/>
          <w:noProof/>
          <w:position w:val="-10"/>
          <w:sz w:val="20"/>
          <w:szCs w:val="20"/>
          <w:lang w:eastAsia="pt-BR"/>
        </w:rPr>
        <w:object w:dxaOrig="3680" w:dyaOrig="380" w14:anchorId="7FA398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13" type="#_x0000_t75" alt="" style="width:184pt;height:19pt;mso-width-percent:0;mso-height-percent:0;mso-width-percent:0;mso-height-percent:0" o:ole="">
            <v:imagedata r:id="rId6" o:title=""/>
          </v:shape>
          <o:OLEObject Type="Embed" ProgID="Equation.DSMT4" ShapeID="_x0000_i1213" DrawAspect="Content" ObjectID="_1770816827" r:id="rId7"/>
        </w:object>
      </w:r>
    </w:p>
    <w:p w14:paraId="70A4B675" w14:textId="77777777" w:rsidR="00681BB7" w:rsidRPr="00681BB7" w:rsidRDefault="00681BB7" w:rsidP="0033645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9F8AC8C" w14:textId="77777777" w:rsidR="00336451" w:rsidRPr="00681BB7" w:rsidRDefault="00336451" w:rsidP="0033645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681BB7">
        <w:rPr>
          <w:rFonts w:cs="Arial"/>
          <w:sz w:val="20"/>
          <w:szCs w:val="20"/>
          <w:lang w:eastAsia="pt-BR"/>
        </w:rPr>
        <w:t xml:space="preserve">Nessa hidrogenação a variação da entalpia </w:t>
      </w:r>
      <w:r w:rsidR="002A0B8F" w:rsidRPr="00681BB7">
        <w:rPr>
          <w:rFonts w:cs="Arial"/>
          <w:noProof/>
          <w:position w:val="-10"/>
          <w:sz w:val="20"/>
          <w:szCs w:val="20"/>
          <w:lang w:eastAsia="pt-BR"/>
        </w:rPr>
        <w:object w:dxaOrig="460" w:dyaOrig="300" w14:anchorId="338B9C77">
          <v:shape id="_x0000_i1212" type="#_x0000_t75" alt="" style="width:23pt;height:15pt;mso-width-percent:0;mso-height-percent:0;mso-width-percent:0;mso-height-percent:0" o:ole="">
            <v:imagedata r:id="rId8" o:title=""/>
          </v:shape>
          <o:OLEObject Type="Embed" ProgID="Equation.DSMT4" ShapeID="_x0000_i1212" DrawAspect="Content" ObjectID="_1770816828" r:id="rId9"/>
        </w:object>
      </w:r>
      <w:r w:rsidRPr="00681BB7">
        <w:rPr>
          <w:rFonts w:cs="Arial"/>
          <w:sz w:val="20"/>
          <w:szCs w:val="20"/>
          <w:lang w:eastAsia="pt-BR"/>
        </w:rPr>
        <w:t xml:space="preserve"> é</w:t>
      </w:r>
      <w:r w:rsidR="003949F9">
        <w:rPr>
          <w:rFonts w:cs="Arial"/>
          <w:sz w:val="20"/>
          <w:szCs w:val="20"/>
          <w:lang w:eastAsia="pt-BR"/>
        </w:rPr>
        <w:t xml:space="preserve"> </w:t>
      </w:r>
      <w:r w:rsidR="003949F9" w:rsidRPr="00681BB7">
        <w:rPr>
          <w:rFonts w:cs="Arial"/>
          <w:sz w:val="20"/>
          <w:szCs w:val="20"/>
          <w:lang w:eastAsia="pt-BR"/>
        </w:rPr>
        <w:t>__________</w:t>
      </w:r>
      <w:r w:rsidRPr="00681BB7">
        <w:rPr>
          <w:rFonts w:cs="Arial"/>
          <w:sz w:val="20"/>
          <w:szCs w:val="20"/>
          <w:lang w:eastAsia="pt-BR"/>
        </w:rPr>
        <w:t xml:space="preserve"> e a reação é __________, porque se processa com</w:t>
      </w:r>
      <w:r w:rsidR="0089728F" w:rsidRPr="00681BB7">
        <w:rPr>
          <w:rFonts w:cs="Arial"/>
          <w:sz w:val="20"/>
          <w:szCs w:val="20"/>
          <w:lang w:eastAsia="pt-BR"/>
        </w:rPr>
        <w:t xml:space="preserve"> __________</w:t>
      </w:r>
      <w:r w:rsidRPr="00681BB7">
        <w:rPr>
          <w:rFonts w:cs="Arial"/>
          <w:sz w:val="20"/>
          <w:szCs w:val="20"/>
          <w:lang w:eastAsia="pt-BR"/>
        </w:rPr>
        <w:t xml:space="preserve"> de calor.</w:t>
      </w:r>
    </w:p>
    <w:p w14:paraId="5400756A" w14:textId="77777777" w:rsidR="00336451" w:rsidRPr="00681BB7" w:rsidRDefault="00336451" w:rsidP="0033645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0A53568" w14:textId="77777777" w:rsidR="009268CC" w:rsidRDefault="00336451" w:rsidP="00336451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681BB7">
        <w:rPr>
          <w:rFonts w:cs="Arial"/>
          <w:sz w:val="20"/>
          <w:szCs w:val="20"/>
          <w:lang w:eastAsia="pt-BR"/>
        </w:rPr>
        <w:t xml:space="preserve">As lacunas do texto são preenchidas, respectivamente, por </w:t>
      </w:r>
    </w:p>
    <w:p w14:paraId="4CFE9EB6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931719" w:rsidRPr="00681BB7">
        <w:rPr>
          <w:rFonts w:cs="Arial"/>
          <w:sz w:val="20"/>
          <w:szCs w:val="20"/>
          <w:lang w:eastAsia="pt-BR"/>
        </w:rPr>
        <w:t>positiva, exotérmica e liberação.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F1B945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38127B" w:rsidRPr="00681BB7">
        <w:rPr>
          <w:rFonts w:cs="Arial"/>
          <w:sz w:val="20"/>
          <w:szCs w:val="20"/>
          <w:lang w:eastAsia="pt-BR"/>
        </w:rPr>
        <w:t>negativa, endotérmica e absorção.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016C0D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5371A" w:rsidRPr="00681BB7">
        <w:rPr>
          <w:rFonts w:cs="Arial"/>
          <w:sz w:val="20"/>
          <w:szCs w:val="20"/>
          <w:lang w:eastAsia="pt-BR"/>
        </w:rPr>
        <w:t>negativa, exotérmica e absorção.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3F1063F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594DAA" w:rsidRPr="00681BB7">
        <w:rPr>
          <w:rFonts w:cs="Arial"/>
          <w:sz w:val="20"/>
          <w:szCs w:val="20"/>
          <w:lang w:eastAsia="pt-BR"/>
        </w:rPr>
        <w:t>negativa, exotérmica e liberação.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0896852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D06A19" w:rsidRPr="00681BB7">
        <w:rPr>
          <w:rFonts w:cs="Arial"/>
          <w:sz w:val="20"/>
          <w:szCs w:val="20"/>
          <w:lang w:eastAsia="pt-BR"/>
        </w:rPr>
        <w:t xml:space="preserve">positiva, endotérmica e absorção.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273C592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2E6F12DC" w14:textId="77777777" w:rsidR="007B686B" w:rsidRDefault="000D1869" w:rsidP="007B686B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2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Fempar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Fepar</w:t>
      </w:r>
      <w:proofErr w:type="spellEnd"/>
      <w:r w:rsidRPr="00B0193F">
        <w:rPr>
          <w:rFonts w:cs="Arial"/>
          <w:sz w:val="20"/>
          <w:szCs w:val="20"/>
          <w:lang w:eastAsia="zh-CN"/>
        </w:rPr>
        <w:t>) 2023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7B686B" w:rsidRPr="007B686B">
        <w:rPr>
          <w:rFonts w:cs="Arial"/>
          <w:sz w:val="20"/>
          <w:szCs w:val="20"/>
          <w:lang w:eastAsia="pt-BR"/>
        </w:rPr>
        <w:t>Observe</w:t>
      </w:r>
      <w:proofErr w:type="gramEnd"/>
      <w:r w:rsidR="007B686B" w:rsidRPr="007B686B">
        <w:rPr>
          <w:rFonts w:cs="Arial"/>
          <w:sz w:val="20"/>
          <w:szCs w:val="20"/>
          <w:lang w:eastAsia="pt-BR"/>
        </w:rPr>
        <w:t xml:space="preserve"> o diagrama de energia para a reação de síntese de HI(g), partindo de H</w:t>
      </w:r>
      <w:r w:rsidR="007B686B" w:rsidRPr="007B686B">
        <w:rPr>
          <w:rFonts w:cs="Arial"/>
          <w:sz w:val="20"/>
          <w:szCs w:val="20"/>
          <w:vertAlign w:val="subscript"/>
          <w:lang w:eastAsia="pt-BR"/>
        </w:rPr>
        <w:t>2</w:t>
      </w:r>
      <w:r w:rsidR="007B686B" w:rsidRPr="007B686B">
        <w:rPr>
          <w:rFonts w:cs="Arial"/>
          <w:sz w:val="20"/>
          <w:szCs w:val="20"/>
          <w:lang w:eastAsia="pt-BR"/>
        </w:rPr>
        <w:t>(g) e I</w:t>
      </w:r>
      <w:r w:rsidR="007B686B" w:rsidRPr="007B686B">
        <w:rPr>
          <w:rFonts w:cs="Arial"/>
          <w:sz w:val="20"/>
          <w:szCs w:val="20"/>
          <w:vertAlign w:val="subscript"/>
          <w:lang w:eastAsia="pt-BR"/>
        </w:rPr>
        <w:t>2</w:t>
      </w:r>
      <w:r w:rsidR="007B686B" w:rsidRPr="007B686B">
        <w:rPr>
          <w:rFonts w:cs="Arial"/>
          <w:sz w:val="20"/>
          <w:szCs w:val="20"/>
          <w:lang w:eastAsia="pt-BR"/>
        </w:rPr>
        <w:t>(g), a seguir.</w:t>
      </w:r>
    </w:p>
    <w:p w14:paraId="76334AD4" w14:textId="77777777" w:rsidR="003663D0" w:rsidRDefault="003663D0" w:rsidP="007B686B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8CA8DBE" w14:textId="77777777" w:rsidR="003663D0" w:rsidRPr="003663D0" w:rsidRDefault="00FA5052" w:rsidP="007B686B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>
        <w:rPr>
          <w:rFonts w:cs="Arial"/>
          <w:noProof/>
          <w:sz w:val="20"/>
          <w:szCs w:val="20"/>
          <w:lang w:val="en-US"/>
        </w:rPr>
        <w:drawing>
          <wp:inline distT="0" distB="0" distL="0" distR="0" wp14:anchorId="1AC4EFFC" wp14:editId="10376214">
            <wp:extent cx="3181350" cy="200977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C8D0F" w14:textId="77777777" w:rsidR="007B686B" w:rsidRDefault="007B686B" w:rsidP="007B686B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FAC6CE3" w14:textId="77777777" w:rsidR="009268CC" w:rsidRDefault="00530205" w:rsidP="00530205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530205">
        <w:rPr>
          <w:rFonts w:cs="Arial"/>
          <w:sz w:val="20"/>
          <w:szCs w:val="20"/>
          <w:lang w:eastAsia="pt-BR"/>
        </w:rPr>
        <w:t xml:space="preserve">Analisando o </w:t>
      </w:r>
      <w:r w:rsidRPr="00530205">
        <w:rPr>
          <w:rFonts w:cs="Arial"/>
          <w:i/>
          <w:iCs/>
          <w:sz w:val="20"/>
          <w:szCs w:val="20"/>
          <w:u w:val="single"/>
          <w:lang w:eastAsia="pt-BR"/>
        </w:rPr>
        <w:t>diagrama de energia</w:t>
      </w:r>
      <w:r w:rsidRPr="00530205">
        <w:rPr>
          <w:rFonts w:cs="Arial"/>
          <w:sz w:val="20"/>
          <w:szCs w:val="20"/>
          <w:lang w:eastAsia="pt-BR"/>
        </w:rPr>
        <w:t>, é correto afirmar que</w:t>
      </w:r>
      <w:r>
        <w:rPr>
          <w:rFonts w:cs="Arial"/>
          <w:sz w:val="20"/>
          <w:szCs w:val="20"/>
          <w:lang w:eastAsia="pt-BR"/>
        </w:rPr>
        <w:t xml:space="preserve"> </w:t>
      </w:r>
    </w:p>
    <w:p w14:paraId="74DA24A4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C37A48" w:rsidRPr="00530205">
        <w:rPr>
          <w:rFonts w:cs="Arial"/>
          <w:sz w:val="20"/>
          <w:szCs w:val="20"/>
          <w:lang w:eastAsia="pt-BR"/>
        </w:rPr>
        <w:t>a reação é endotérmica.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FBCA22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056131" w:rsidRPr="00530205">
        <w:rPr>
          <w:rFonts w:cs="Arial"/>
          <w:sz w:val="20"/>
          <w:szCs w:val="20"/>
          <w:lang w:eastAsia="pt-BR"/>
        </w:rPr>
        <w:t>a reação é lenta.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2A5DF0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154E5F" w:rsidRPr="00530205">
        <w:rPr>
          <w:rFonts w:cs="Arial"/>
          <w:sz w:val="20"/>
          <w:szCs w:val="20"/>
          <w:lang w:eastAsia="pt-BR"/>
        </w:rPr>
        <w:t>a reação é exotérmica.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069EB2F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8A4F63" w:rsidRPr="00530205">
        <w:rPr>
          <w:rFonts w:cs="Arial"/>
          <w:sz w:val="20"/>
          <w:szCs w:val="20"/>
          <w:lang w:eastAsia="pt-BR"/>
        </w:rPr>
        <w:t>a reação é rápida.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A70232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66F7B" w:rsidRPr="00AE60D8">
        <w:rPr>
          <w:rFonts w:cs="Arial"/>
          <w:sz w:val="20"/>
          <w:szCs w:val="20"/>
          <w:lang w:eastAsia="pt-BR"/>
        </w:rPr>
        <w:t>a energia de ativação é de</w:t>
      </w:r>
      <w:r w:rsidR="002B1DAF" w:rsidRPr="00AE60D8">
        <w:rPr>
          <w:rFonts w:cs="Arial"/>
          <w:sz w:val="20"/>
          <w:szCs w:val="20"/>
          <w:lang w:eastAsia="pt-BR"/>
        </w:rPr>
        <w:t xml:space="preserve"> </w:t>
      </w:r>
      <w:r w:rsidR="002A0B8F" w:rsidRPr="00AE60D8">
        <w:rPr>
          <w:rFonts w:cs="Arial"/>
          <w:noProof/>
          <w:position w:val="-10"/>
          <w:sz w:val="20"/>
          <w:szCs w:val="20"/>
          <w:lang w:eastAsia="pt-BR"/>
        </w:rPr>
        <w:object w:dxaOrig="1180" w:dyaOrig="360" w14:anchorId="34A00F78">
          <v:shape id="_x0000_i1211" type="#_x0000_t75" alt="" style="width:59pt;height:18pt;mso-width-percent:0;mso-height-percent:0;mso-width-percent:0;mso-height-percent:0" o:ole="">
            <v:imagedata r:id="rId11" o:title=""/>
          </v:shape>
          <o:OLEObject Type="Embed" ProgID="Equation.DSMT4" ShapeID="_x0000_i1211" DrawAspect="Content" ObjectID="_1770816829" r:id="rId12"/>
        </w:object>
      </w:r>
      <w:r w:rsidR="00474B44" w:rsidRPr="00AE60D8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B021232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7980DF61" w14:textId="77777777" w:rsidR="00BA275C" w:rsidRPr="00C93963" w:rsidRDefault="000D1869" w:rsidP="00BA275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3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(Unicentro 2023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BA275C" w:rsidRPr="00C93963">
        <w:rPr>
          <w:rFonts w:cs="Arial"/>
          <w:sz w:val="20"/>
          <w:szCs w:val="20"/>
          <w:lang w:eastAsia="pt-BR"/>
        </w:rPr>
        <w:t>Fotossíntese</w:t>
      </w:r>
      <w:proofErr w:type="gramEnd"/>
      <w:r w:rsidR="00BA275C" w:rsidRPr="00C93963">
        <w:rPr>
          <w:rFonts w:cs="Arial"/>
          <w:sz w:val="20"/>
          <w:szCs w:val="20"/>
          <w:lang w:eastAsia="pt-BR"/>
        </w:rPr>
        <w:t xml:space="preserve"> é um processo importante para a vida na Terra. A planta necessita absorver calor na forma de luz solar e, com o auxílio da clorofila, gera os produtos glicose e oxigênio. Na equação global da produção de 1 mol de glicose, estão envolvidos 6 mols de gás carbônico e 6 mols de água.</w:t>
      </w:r>
    </w:p>
    <w:p w14:paraId="6006768F" w14:textId="77777777" w:rsidR="00BA275C" w:rsidRPr="00C93963" w:rsidRDefault="00BA275C" w:rsidP="00BA275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2FF428F" w14:textId="77777777" w:rsidR="00BA275C" w:rsidRPr="00C93963" w:rsidRDefault="002A0B8F" w:rsidP="00BA275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C93963">
        <w:rPr>
          <w:rFonts w:cs="Arial"/>
          <w:noProof/>
          <w:position w:val="-16"/>
          <w:sz w:val="20"/>
          <w:szCs w:val="20"/>
          <w:lang w:eastAsia="pt-BR"/>
        </w:rPr>
        <w:object w:dxaOrig="4640" w:dyaOrig="440" w14:anchorId="788D115B">
          <v:shape id="_x0000_i1210" type="#_x0000_t75" alt="" style="width:232pt;height:22pt;mso-width-percent:0;mso-height-percent:0;mso-width-percent:0;mso-height-percent:0" o:ole="">
            <v:imagedata r:id="rId13" o:title=""/>
          </v:shape>
          <o:OLEObject Type="Embed" ProgID="Equation.DSMT4" ShapeID="_x0000_i1210" DrawAspect="Content" ObjectID="_1770816830" r:id="rId14"/>
        </w:object>
      </w:r>
    </w:p>
    <w:p w14:paraId="45A95665" w14:textId="77777777" w:rsidR="00BA275C" w:rsidRPr="00C93963" w:rsidRDefault="00BA275C" w:rsidP="00BA275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C64307E" w14:textId="77777777" w:rsidR="00BA275C" w:rsidRPr="00C93963" w:rsidRDefault="00BA275C" w:rsidP="00BA275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C93963">
        <w:rPr>
          <w:rFonts w:cs="Arial"/>
          <w:sz w:val="20"/>
          <w:szCs w:val="20"/>
          <w:lang w:eastAsia="pt-BR"/>
        </w:rPr>
        <w:t>Com base na reação global da fotossíntese, assinale a alternativa que apresenta, corretamente, a entalpia padrão da reação na produção de 1 mol de glicose.</w:t>
      </w:r>
    </w:p>
    <w:p w14:paraId="7AA51668" w14:textId="77777777" w:rsidR="00BA275C" w:rsidRPr="00C93963" w:rsidRDefault="00BA275C" w:rsidP="00BA275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A597C4F" w14:textId="77777777" w:rsidR="009268CC" w:rsidRDefault="00BA275C" w:rsidP="00BA275C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C93963">
        <w:rPr>
          <w:rFonts w:cs="Arial"/>
          <w:b/>
          <w:bCs/>
          <w:sz w:val="20"/>
          <w:szCs w:val="20"/>
          <w:lang w:eastAsia="pt-BR"/>
        </w:rPr>
        <w:t>Dados:</w:t>
      </w:r>
      <w:r w:rsidR="0083223D" w:rsidRPr="00C93963">
        <w:rPr>
          <w:rFonts w:cs="Arial"/>
          <w:b/>
          <w:bCs/>
          <w:sz w:val="20"/>
          <w:szCs w:val="20"/>
          <w:lang w:eastAsia="pt-BR"/>
        </w:rPr>
        <w:t xml:space="preserve"> </w:t>
      </w:r>
      <w:r w:rsidR="002A0B8F" w:rsidRPr="00C93963">
        <w:rPr>
          <w:rFonts w:cs="Arial"/>
          <w:noProof/>
          <w:position w:val="-16"/>
          <w:sz w:val="20"/>
          <w:szCs w:val="20"/>
          <w:lang w:eastAsia="pt-BR"/>
        </w:rPr>
        <w:object w:dxaOrig="7080" w:dyaOrig="360" w14:anchorId="76DD9AAD">
          <v:shape id="_x0000_i1209" type="#_x0000_t75" alt="" style="width:354pt;height:18pt;mso-width-percent:0;mso-height-percent:0;mso-width-percent:0;mso-height-percent:0" o:ole="">
            <v:imagedata r:id="rId15" o:title=""/>
          </v:shape>
          <o:OLEObject Type="Embed" ProgID="Equation.DSMT4" ShapeID="_x0000_i1209" DrawAspect="Content" ObjectID="_1770816831" r:id="rId16"/>
        </w:object>
      </w:r>
      <w:r w:rsidRPr="00BC2211">
        <w:rPr>
          <w:rFonts w:cs="Arial"/>
          <w:b/>
          <w:bCs/>
          <w:sz w:val="20"/>
          <w:szCs w:val="20"/>
          <w:lang w:eastAsia="pt-BR"/>
        </w:rPr>
        <w:t xml:space="preserve"> </w:t>
      </w:r>
    </w:p>
    <w:p w14:paraId="4602A52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163B31">
        <w:rPr>
          <w:rFonts w:cs="Arial"/>
          <w:sz w:val="20"/>
          <w:szCs w:val="20"/>
          <w:lang w:eastAsia="pt-BR"/>
        </w:rPr>
        <w:t>–</w:t>
      </w:r>
      <w:r w:rsidR="00C52251" w:rsidRPr="00C93963">
        <w:rPr>
          <w:rFonts w:cs="Arial"/>
          <w:sz w:val="20"/>
          <w:szCs w:val="20"/>
          <w:lang w:eastAsia="pt-BR"/>
        </w:rPr>
        <w:t xml:space="preserve">2.814 </w:t>
      </w:r>
      <w:r w:rsidR="00163B31">
        <w:rPr>
          <w:rFonts w:cs="Arial"/>
          <w:sz w:val="20"/>
          <w:szCs w:val="20"/>
          <w:lang w:eastAsia="pt-BR"/>
        </w:rPr>
        <w:t>k</w:t>
      </w:r>
      <w:r w:rsidR="00C52251" w:rsidRPr="00C93963">
        <w:rPr>
          <w:rFonts w:cs="Arial"/>
          <w:sz w:val="20"/>
          <w:szCs w:val="20"/>
          <w:lang w:eastAsia="pt-BR"/>
        </w:rPr>
        <w:t>J/mol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E86F42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991073">
        <w:rPr>
          <w:rFonts w:cs="Arial"/>
          <w:sz w:val="20"/>
          <w:szCs w:val="20"/>
          <w:lang w:eastAsia="pt-BR"/>
        </w:rPr>
        <w:t>–</w:t>
      </w:r>
      <w:r w:rsidR="001F2572" w:rsidRPr="00C93963">
        <w:rPr>
          <w:rFonts w:cs="Arial"/>
          <w:sz w:val="20"/>
          <w:szCs w:val="20"/>
          <w:lang w:eastAsia="pt-BR"/>
        </w:rPr>
        <w:t xml:space="preserve">581 </w:t>
      </w:r>
      <w:r w:rsidR="00991073">
        <w:rPr>
          <w:rFonts w:cs="Arial"/>
          <w:sz w:val="20"/>
          <w:szCs w:val="20"/>
          <w:lang w:eastAsia="pt-BR"/>
        </w:rPr>
        <w:t>k</w:t>
      </w:r>
      <w:r w:rsidR="001F2572" w:rsidRPr="00C93963">
        <w:rPr>
          <w:rFonts w:cs="Arial"/>
          <w:sz w:val="20"/>
          <w:szCs w:val="20"/>
          <w:lang w:eastAsia="pt-BR"/>
        </w:rPr>
        <w:t>J/mol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A51695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D7391A" w:rsidRPr="00C93963">
        <w:rPr>
          <w:rFonts w:cs="Arial"/>
          <w:sz w:val="20"/>
          <w:szCs w:val="20"/>
          <w:lang w:eastAsia="pt-BR"/>
        </w:rPr>
        <w:t xml:space="preserve">+581 </w:t>
      </w:r>
      <w:r w:rsidR="00744611">
        <w:rPr>
          <w:rFonts w:cs="Arial"/>
          <w:sz w:val="20"/>
          <w:szCs w:val="20"/>
          <w:lang w:eastAsia="pt-BR"/>
        </w:rPr>
        <w:t>k</w:t>
      </w:r>
      <w:r w:rsidR="00D7391A" w:rsidRPr="00C93963">
        <w:rPr>
          <w:rFonts w:cs="Arial"/>
          <w:sz w:val="20"/>
          <w:szCs w:val="20"/>
          <w:lang w:eastAsia="pt-BR"/>
        </w:rPr>
        <w:t>J/mol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042FB1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732A64" w:rsidRPr="00C93963">
        <w:rPr>
          <w:rFonts w:cs="Arial"/>
          <w:sz w:val="20"/>
          <w:szCs w:val="20"/>
          <w:lang w:eastAsia="pt-BR"/>
        </w:rPr>
        <w:t xml:space="preserve">+1.384 </w:t>
      </w:r>
      <w:r w:rsidR="004E3E68">
        <w:rPr>
          <w:rFonts w:cs="Arial"/>
          <w:sz w:val="20"/>
          <w:szCs w:val="20"/>
          <w:lang w:eastAsia="pt-BR"/>
        </w:rPr>
        <w:t>k</w:t>
      </w:r>
      <w:r w:rsidR="00732A64" w:rsidRPr="00C93963">
        <w:rPr>
          <w:rFonts w:cs="Arial"/>
          <w:sz w:val="20"/>
          <w:szCs w:val="20"/>
          <w:lang w:eastAsia="pt-BR"/>
        </w:rPr>
        <w:t>J/mol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4A8261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8E1F9D" w:rsidRPr="00C93963">
        <w:rPr>
          <w:rFonts w:cs="Arial"/>
          <w:sz w:val="20"/>
          <w:szCs w:val="20"/>
          <w:lang w:eastAsia="pt-BR"/>
        </w:rPr>
        <w:t xml:space="preserve">+2.814 </w:t>
      </w:r>
      <w:r w:rsidR="00DD75A0">
        <w:rPr>
          <w:rFonts w:cs="Arial"/>
          <w:sz w:val="20"/>
          <w:szCs w:val="20"/>
          <w:lang w:eastAsia="pt-BR"/>
        </w:rPr>
        <w:t>k</w:t>
      </w:r>
      <w:r w:rsidR="008E1F9D" w:rsidRPr="00C93963">
        <w:rPr>
          <w:rFonts w:cs="Arial"/>
          <w:sz w:val="20"/>
          <w:szCs w:val="20"/>
          <w:lang w:eastAsia="pt-BR"/>
        </w:rPr>
        <w:t>J/mol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1CAB7D9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28FBB1BC" w14:textId="77777777" w:rsidR="00474B44" w:rsidRPr="0092621D" w:rsidRDefault="000D1869" w:rsidP="0092621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lastRenderedPageBreak/>
        <w:t>4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Ufrr-pss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2 2023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92621D" w:rsidRPr="0092621D">
        <w:rPr>
          <w:rFonts w:cs="Arial"/>
          <w:sz w:val="20"/>
          <w:szCs w:val="20"/>
          <w:lang w:eastAsia="pt-BR"/>
        </w:rPr>
        <w:t>Sabendo</w:t>
      </w:r>
      <w:proofErr w:type="gramEnd"/>
      <w:r w:rsidR="0092621D" w:rsidRPr="0092621D">
        <w:rPr>
          <w:rFonts w:cs="Arial"/>
          <w:sz w:val="20"/>
          <w:szCs w:val="20"/>
          <w:lang w:eastAsia="pt-BR"/>
        </w:rPr>
        <w:t xml:space="preserve"> que a entalpia de dissolução do Nitrato de amônio é de 21.1 KJ mol</w:t>
      </w:r>
      <w:r w:rsidR="0092621D" w:rsidRPr="0092621D">
        <w:rPr>
          <w:rFonts w:cs="Arial"/>
          <w:sz w:val="20"/>
          <w:szCs w:val="20"/>
          <w:vertAlign w:val="superscript"/>
          <w:lang w:eastAsia="pt-BR"/>
        </w:rPr>
        <w:t>-1</w:t>
      </w:r>
      <w:r w:rsidR="0092621D" w:rsidRPr="0092621D">
        <w:rPr>
          <w:rFonts w:cs="Arial"/>
          <w:sz w:val="20"/>
          <w:szCs w:val="20"/>
          <w:lang w:eastAsia="pt-BR"/>
        </w:rPr>
        <w:t>,</w:t>
      </w:r>
    </w:p>
    <w:p w14:paraId="5ADE5216" w14:textId="77777777" w:rsidR="0092621D" w:rsidRDefault="002A0B8F" w:rsidP="0092621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92621D">
        <w:rPr>
          <w:rFonts w:cs="Arial"/>
          <w:noProof/>
          <w:position w:val="-14"/>
          <w:sz w:val="20"/>
          <w:szCs w:val="20"/>
          <w:lang w:eastAsia="pt-BR"/>
        </w:rPr>
        <w:object w:dxaOrig="4980" w:dyaOrig="420" w14:anchorId="1BBF4A94">
          <v:shape id="_x0000_i1208" type="#_x0000_t75" alt="" style="width:249pt;height:21pt;mso-width-percent:0;mso-height-percent:0;mso-width-percent:0;mso-height-percent:0" o:ole="">
            <v:imagedata r:id="rId17" o:title=""/>
          </v:shape>
          <o:OLEObject Type="Embed" ProgID="Equation.DSMT4" ShapeID="_x0000_i1208" DrawAspect="Content" ObjectID="_1770816832" r:id="rId18"/>
        </w:object>
      </w:r>
    </w:p>
    <w:p w14:paraId="1DFFF933" w14:textId="77777777" w:rsidR="00902218" w:rsidRDefault="00902218" w:rsidP="0092621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007DFE4" w14:textId="77777777" w:rsidR="009268CC" w:rsidRDefault="00902218" w:rsidP="0092621D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533150">
        <w:rPr>
          <w:rFonts w:cs="Arial"/>
          <w:sz w:val="20"/>
          <w:szCs w:val="20"/>
          <w:lang w:eastAsia="pt-BR"/>
        </w:rPr>
        <w:t>É CORRETO afirmar que:</w:t>
      </w:r>
      <w:r w:rsidRPr="0092621D">
        <w:rPr>
          <w:rFonts w:cs="Arial"/>
          <w:sz w:val="20"/>
          <w:szCs w:val="20"/>
          <w:lang w:eastAsia="pt-BR"/>
        </w:rPr>
        <w:t xml:space="preserve"> </w:t>
      </w:r>
    </w:p>
    <w:p w14:paraId="4924D072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533150" w:rsidRPr="00533150">
        <w:rPr>
          <w:rFonts w:cs="Arial"/>
          <w:sz w:val="20"/>
          <w:szCs w:val="20"/>
          <w:lang w:eastAsia="pt-BR"/>
        </w:rPr>
        <w:t>O processo é exotérmico.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45D7C1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6A1BA6" w:rsidRPr="00533150">
        <w:rPr>
          <w:rFonts w:cs="Arial"/>
          <w:sz w:val="20"/>
          <w:szCs w:val="20"/>
          <w:lang w:eastAsia="pt-BR"/>
        </w:rPr>
        <w:t>Calor é liberado para o ambiente durante o processo de dissolução.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16F055B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58629C" w:rsidRPr="00533150">
        <w:rPr>
          <w:rFonts w:cs="Arial"/>
          <w:sz w:val="20"/>
          <w:szCs w:val="20"/>
          <w:lang w:eastAsia="pt-BR"/>
        </w:rPr>
        <w:t>O processo é endotérmico.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B2D3CF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011944" w:rsidRPr="00533150">
        <w:rPr>
          <w:rFonts w:cs="Arial"/>
          <w:sz w:val="20"/>
          <w:szCs w:val="20"/>
          <w:lang w:eastAsia="pt-BR"/>
        </w:rPr>
        <w:t>O sal não é solúvel.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1889F74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354969" w:rsidRPr="00533150">
        <w:rPr>
          <w:rFonts w:cs="Arial"/>
          <w:sz w:val="20"/>
          <w:szCs w:val="20"/>
          <w:lang w:eastAsia="pt-BR"/>
        </w:rPr>
        <w:t>Nenhuma das anteriores.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15A092B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061EA345" w14:textId="77777777" w:rsidR="003B4900" w:rsidRPr="003B4900" w:rsidRDefault="000D1869" w:rsidP="003B4900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5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Ucs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2022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3B4900" w:rsidRPr="003B4900">
        <w:rPr>
          <w:rFonts w:cs="Arial"/>
          <w:sz w:val="20"/>
          <w:szCs w:val="20"/>
          <w:lang w:eastAsia="pt-BR"/>
        </w:rPr>
        <w:t>Quando</w:t>
      </w:r>
      <w:proofErr w:type="gramEnd"/>
      <w:r w:rsidR="003B4900" w:rsidRPr="003B4900">
        <w:rPr>
          <w:rFonts w:cs="Arial"/>
          <w:sz w:val="20"/>
          <w:szCs w:val="20"/>
          <w:lang w:eastAsia="pt-BR"/>
        </w:rPr>
        <w:t xml:space="preserve"> aquecidos a uma temperatura elevada, o coque e o vap</w:t>
      </w:r>
      <w:r w:rsidR="003B4900">
        <w:rPr>
          <w:rFonts w:cs="Arial"/>
          <w:sz w:val="20"/>
          <w:szCs w:val="20"/>
          <w:lang w:eastAsia="pt-BR"/>
        </w:rPr>
        <w:t xml:space="preserve">or de água produzem uma mistura </w:t>
      </w:r>
      <w:r w:rsidR="003B4900" w:rsidRPr="003B4900">
        <w:rPr>
          <w:rFonts w:cs="Arial"/>
          <w:sz w:val="20"/>
          <w:szCs w:val="20"/>
          <w:lang w:eastAsia="pt-BR"/>
        </w:rPr>
        <w:t>conhecida como “gás de água” que pode ser utilizada como com</w:t>
      </w:r>
      <w:r w:rsidR="003B4900">
        <w:rPr>
          <w:rFonts w:cs="Arial"/>
          <w:sz w:val="20"/>
          <w:szCs w:val="20"/>
          <w:lang w:eastAsia="pt-BR"/>
        </w:rPr>
        <w:t xml:space="preserve">bustível para outras reações. A </w:t>
      </w:r>
      <w:r w:rsidR="003B4900" w:rsidRPr="003B4900">
        <w:rPr>
          <w:rFonts w:cs="Arial"/>
          <w:sz w:val="20"/>
          <w:szCs w:val="20"/>
          <w:lang w:eastAsia="pt-BR"/>
        </w:rPr>
        <w:t>equação</w:t>
      </w:r>
      <w:r w:rsidR="003B4900">
        <w:rPr>
          <w:rFonts w:cs="Arial"/>
          <w:sz w:val="20"/>
          <w:szCs w:val="20"/>
          <w:lang w:eastAsia="pt-BR"/>
        </w:rPr>
        <w:t xml:space="preserve"> </w:t>
      </w:r>
      <w:r w:rsidR="003B4900" w:rsidRPr="003B4900">
        <w:rPr>
          <w:rFonts w:cs="Arial"/>
          <w:sz w:val="20"/>
          <w:szCs w:val="20"/>
          <w:lang w:eastAsia="pt-BR"/>
        </w:rPr>
        <w:t>química que descreve simplificadamente a reação de</w:t>
      </w:r>
      <w:r w:rsidR="003B4900">
        <w:rPr>
          <w:rFonts w:cs="Arial"/>
          <w:sz w:val="20"/>
          <w:szCs w:val="20"/>
          <w:lang w:eastAsia="pt-BR"/>
        </w:rPr>
        <w:t xml:space="preserve"> obtenção desse gás encontra-se </w:t>
      </w:r>
      <w:r w:rsidR="003B4900" w:rsidRPr="003B4900">
        <w:rPr>
          <w:rFonts w:cs="Arial"/>
          <w:sz w:val="20"/>
          <w:szCs w:val="20"/>
          <w:lang w:eastAsia="pt-BR"/>
        </w:rPr>
        <w:t>representada abaixo:</w:t>
      </w:r>
    </w:p>
    <w:p w14:paraId="606A5014" w14:textId="77777777" w:rsidR="003B4900" w:rsidRDefault="003B4900" w:rsidP="003B4900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98EEA14" w14:textId="77777777" w:rsidR="003B4900" w:rsidRPr="003B4900" w:rsidRDefault="002A0B8F" w:rsidP="003B4900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B4900">
        <w:rPr>
          <w:rFonts w:cs="Arial"/>
          <w:noProof/>
          <w:position w:val="-16"/>
          <w:sz w:val="20"/>
          <w:szCs w:val="20"/>
          <w:lang w:eastAsia="pt-BR"/>
        </w:rPr>
        <w:object w:dxaOrig="2940" w:dyaOrig="360" w14:anchorId="2E73B2F1">
          <v:shape id="_x0000_i1207" type="#_x0000_t75" alt="" style="width:147pt;height:18pt;mso-width-percent:0;mso-height-percent:0;mso-width-percent:0;mso-height-percent:0" o:ole="">
            <v:imagedata r:id="rId19" o:title=""/>
          </v:shape>
          <o:OLEObject Type="Embed" ProgID="Equation.DSMT4" ShapeID="_x0000_i1207" DrawAspect="Content" ObjectID="_1770816833" r:id="rId20"/>
        </w:object>
      </w:r>
    </w:p>
    <w:p w14:paraId="2AB6E0CD" w14:textId="77777777" w:rsidR="003B4900" w:rsidRDefault="003B4900" w:rsidP="003B4900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44DAE2A7" w14:textId="77777777" w:rsidR="003B4900" w:rsidRDefault="003B4900" w:rsidP="003B4900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B4900">
        <w:rPr>
          <w:rFonts w:cs="Arial"/>
          <w:sz w:val="20"/>
          <w:szCs w:val="20"/>
          <w:lang w:eastAsia="pt-BR"/>
        </w:rPr>
        <w:t>Supondo que 3,6 kg de coque sejam completamente convertido</w:t>
      </w:r>
      <w:r>
        <w:rPr>
          <w:rFonts w:cs="Arial"/>
          <w:sz w:val="20"/>
          <w:szCs w:val="20"/>
          <w:lang w:eastAsia="pt-BR"/>
        </w:rPr>
        <w:t xml:space="preserve">s em “gás de água”, e assumindo </w:t>
      </w:r>
      <w:r w:rsidRPr="003B4900">
        <w:rPr>
          <w:rFonts w:cs="Arial"/>
          <w:sz w:val="20"/>
          <w:szCs w:val="20"/>
          <w:lang w:eastAsia="pt-BR"/>
        </w:rPr>
        <w:t>que o coque</w:t>
      </w:r>
      <w:r>
        <w:rPr>
          <w:rFonts w:cs="Arial"/>
          <w:sz w:val="20"/>
          <w:szCs w:val="20"/>
          <w:lang w:eastAsia="pt-BR"/>
        </w:rPr>
        <w:t xml:space="preserve"> </w:t>
      </w:r>
      <w:r w:rsidRPr="003B4900">
        <w:rPr>
          <w:rFonts w:cs="Arial"/>
          <w:sz w:val="20"/>
          <w:szCs w:val="20"/>
          <w:lang w:eastAsia="pt-BR"/>
        </w:rPr>
        <w:t>tenha a mesma entalpia padrão de formação que o ca</w:t>
      </w:r>
      <w:r>
        <w:rPr>
          <w:rFonts w:cs="Arial"/>
          <w:sz w:val="20"/>
          <w:szCs w:val="20"/>
          <w:lang w:eastAsia="pt-BR"/>
        </w:rPr>
        <w:t xml:space="preserve">rbono grafite, pode-se concluir </w:t>
      </w:r>
      <w:r w:rsidRPr="003B4900">
        <w:rPr>
          <w:rFonts w:cs="Arial"/>
          <w:sz w:val="20"/>
          <w:szCs w:val="20"/>
          <w:lang w:eastAsia="pt-BR"/>
        </w:rPr>
        <w:t>que a variação de entalpia do</w:t>
      </w:r>
      <w:r>
        <w:rPr>
          <w:rFonts w:cs="Arial"/>
          <w:sz w:val="20"/>
          <w:szCs w:val="20"/>
          <w:lang w:eastAsia="pt-BR"/>
        </w:rPr>
        <w:t xml:space="preserve"> </w:t>
      </w:r>
      <w:r w:rsidRPr="003B4900">
        <w:rPr>
          <w:rFonts w:cs="Arial"/>
          <w:sz w:val="20"/>
          <w:szCs w:val="20"/>
          <w:lang w:eastAsia="pt-BR"/>
        </w:rPr>
        <w:t>processo (em kJ) é igual a</w:t>
      </w:r>
    </w:p>
    <w:p w14:paraId="1C35F3C4" w14:textId="77777777" w:rsidR="003B4900" w:rsidRDefault="003B4900" w:rsidP="003B4900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CD56A89" w14:textId="77777777" w:rsidR="003B4900" w:rsidRDefault="003B4900" w:rsidP="003B4900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B4900">
        <w:rPr>
          <w:rFonts w:cs="Arial"/>
          <w:b/>
          <w:sz w:val="20"/>
          <w:szCs w:val="20"/>
          <w:lang w:eastAsia="pt-BR"/>
        </w:rPr>
        <w:t>Dados:</w:t>
      </w:r>
      <w:r>
        <w:rPr>
          <w:rFonts w:cs="Arial"/>
          <w:sz w:val="20"/>
          <w:szCs w:val="20"/>
          <w:lang w:eastAsia="pt-BR"/>
        </w:rPr>
        <w:t xml:space="preserve"> </w:t>
      </w:r>
      <w:r w:rsidR="002A0B8F" w:rsidRPr="003B4900">
        <w:rPr>
          <w:rFonts w:cs="Arial"/>
          <w:noProof/>
          <w:position w:val="-14"/>
          <w:sz w:val="20"/>
          <w:szCs w:val="20"/>
          <w:lang w:eastAsia="pt-BR"/>
        </w:rPr>
        <w:object w:dxaOrig="2680" w:dyaOrig="400" w14:anchorId="037B1271">
          <v:shape id="_x0000_i1206" type="#_x0000_t75" alt="" style="width:134pt;height:20pt;mso-width-percent:0;mso-height-percent:0;mso-width-percent:0;mso-height-percent:0" o:ole="">
            <v:imagedata r:id="rId21" o:title=""/>
          </v:shape>
          <o:OLEObject Type="Embed" ProgID="Equation.DSMT4" ShapeID="_x0000_i1206" DrawAspect="Content" ObjectID="_1770816834" r:id="rId22"/>
        </w:object>
      </w:r>
    </w:p>
    <w:p w14:paraId="0264FCCA" w14:textId="77777777" w:rsidR="003B4900" w:rsidRDefault="002A0B8F" w:rsidP="003B4900">
      <w:pPr>
        <w:widowControl w:val="0"/>
        <w:autoSpaceDE w:val="0"/>
        <w:autoSpaceDN w:val="0"/>
        <w:adjustRightInd w:val="0"/>
        <w:spacing w:after="0" w:line="240" w:lineRule="auto"/>
        <w:ind w:left="737"/>
        <w:rPr>
          <w:rFonts w:cs="Arial"/>
          <w:sz w:val="20"/>
          <w:szCs w:val="20"/>
          <w:lang w:eastAsia="pt-BR"/>
        </w:rPr>
      </w:pPr>
      <w:r w:rsidRPr="003B4900">
        <w:rPr>
          <w:rFonts w:cs="Arial"/>
          <w:noProof/>
          <w:position w:val="-14"/>
          <w:sz w:val="20"/>
          <w:szCs w:val="20"/>
          <w:lang w:eastAsia="pt-BR"/>
        </w:rPr>
        <w:object w:dxaOrig="2620" w:dyaOrig="400" w14:anchorId="354D7604">
          <v:shape id="_x0000_i1205" type="#_x0000_t75" alt="" style="width:131pt;height:20pt;mso-width-percent:0;mso-height-percent:0;mso-width-percent:0;mso-height-percent:0" o:ole="">
            <v:imagedata r:id="rId23" o:title=""/>
          </v:shape>
          <o:OLEObject Type="Embed" ProgID="Equation.DSMT4" ShapeID="_x0000_i1205" DrawAspect="Content" ObjectID="_1770816835" r:id="rId24"/>
        </w:object>
      </w:r>
    </w:p>
    <w:p w14:paraId="77427DE3" w14:textId="77777777" w:rsidR="009268CC" w:rsidRDefault="00897F7F" w:rsidP="003B4900">
      <w:pPr>
        <w:widowControl w:val="0"/>
        <w:autoSpaceDE w:val="0"/>
        <w:autoSpaceDN w:val="0"/>
        <w:adjustRightInd w:val="0"/>
        <w:spacing w:after="0" w:line="240" w:lineRule="auto"/>
        <w:ind w:left="737"/>
        <w:rPr>
          <w:lang w:eastAsia="pt-BR"/>
        </w:rPr>
      </w:pPr>
      <w:r w:rsidRPr="00897F7F">
        <w:rPr>
          <w:rFonts w:cs="Arial"/>
          <w:sz w:val="20"/>
          <w:szCs w:val="20"/>
          <w:lang w:eastAsia="pt-BR"/>
        </w:rPr>
        <w:t>C = 12</w:t>
      </w:r>
      <w:r>
        <w:rPr>
          <w:rFonts w:cs="Arial"/>
          <w:sz w:val="20"/>
          <w:szCs w:val="20"/>
          <w:lang w:eastAsia="pt-BR"/>
        </w:rPr>
        <w:t xml:space="preserve"> </w:t>
      </w:r>
    </w:p>
    <w:p w14:paraId="4CE4699F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E03511" w:rsidRPr="003B4900">
        <w:rPr>
          <w:rFonts w:cs="Arial"/>
          <w:sz w:val="20"/>
          <w:szCs w:val="20"/>
          <w:lang w:eastAsia="pt-BR"/>
        </w:rPr>
        <w:t xml:space="preserve">9759.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1B4E8C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A77506" w:rsidRPr="003B4900">
        <w:rPr>
          <w:rFonts w:cs="Arial"/>
          <w:sz w:val="20"/>
          <w:szCs w:val="20"/>
          <w:lang w:eastAsia="pt-BR"/>
        </w:rPr>
        <w:t xml:space="preserve">19518.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4530956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0B1E54" w:rsidRPr="003B4900">
        <w:rPr>
          <w:rFonts w:cs="Arial"/>
          <w:sz w:val="20"/>
          <w:szCs w:val="20"/>
          <w:lang w:eastAsia="pt-BR"/>
        </w:rPr>
        <w:t xml:space="preserve">29277.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09A096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E45CA" w:rsidRPr="003B4900">
        <w:rPr>
          <w:rFonts w:cs="Arial"/>
          <w:sz w:val="20"/>
          <w:szCs w:val="20"/>
          <w:lang w:eastAsia="pt-BR"/>
        </w:rPr>
        <w:t xml:space="preserve">39390.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06864A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312A9D" w:rsidRPr="003B4900">
        <w:rPr>
          <w:rFonts w:cs="Arial"/>
          <w:sz w:val="20"/>
          <w:szCs w:val="20"/>
          <w:lang w:eastAsia="pt-BR"/>
        </w:rPr>
        <w:t>58818.</w:t>
      </w:r>
      <w:r w:rsidR="00312A9D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FE939A5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615561F4" w14:textId="77777777" w:rsidR="00592A75" w:rsidRPr="00E56FF0" w:rsidRDefault="000D186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6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(Integrado - Medicina 2021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A210CE" w:rsidRPr="00E56FF0">
        <w:rPr>
          <w:rFonts w:cs="Arial"/>
          <w:sz w:val="20"/>
          <w:szCs w:val="20"/>
          <w:lang w:eastAsia="pt-BR"/>
        </w:rPr>
        <w:t>Considerando</w:t>
      </w:r>
      <w:proofErr w:type="gramEnd"/>
      <w:r w:rsidR="00A210CE" w:rsidRPr="00E56FF0">
        <w:rPr>
          <w:rFonts w:cs="Arial"/>
          <w:sz w:val="20"/>
          <w:szCs w:val="20"/>
          <w:lang w:eastAsia="pt-BR"/>
        </w:rPr>
        <w:t xml:space="preserve"> a seguinte reação química:</w:t>
      </w:r>
    </w:p>
    <w:p w14:paraId="239BC6F4" w14:textId="77777777" w:rsidR="00A210CE" w:rsidRPr="00E56FF0" w:rsidRDefault="00A210CE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A2C350A" w14:textId="77777777" w:rsidR="00A210CE" w:rsidRPr="00E56FF0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E56FF0">
        <w:rPr>
          <w:rFonts w:cs="Arial"/>
          <w:noProof/>
          <w:position w:val="-14"/>
          <w:sz w:val="20"/>
          <w:szCs w:val="20"/>
          <w:lang w:eastAsia="pt-BR"/>
        </w:rPr>
        <w:object w:dxaOrig="3900" w:dyaOrig="420" w14:anchorId="19B01CAF">
          <v:shape id="_x0000_i1204" type="#_x0000_t75" alt="" style="width:195pt;height:21pt;mso-width-percent:0;mso-height-percent:0;mso-width-percent:0;mso-height-percent:0" o:ole="">
            <v:imagedata r:id="rId25" o:title=""/>
          </v:shape>
          <o:OLEObject Type="Embed" ProgID="Equation.DSMT4" ShapeID="_x0000_i1204" DrawAspect="Content" ObjectID="_1770816836" r:id="rId26"/>
        </w:object>
      </w:r>
    </w:p>
    <w:p w14:paraId="7CFB9586" w14:textId="77777777" w:rsidR="00353F39" w:rsidRPr="00E56FF0" w:rsidRDefault="00353F3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AA42E2A" w14:textId="77777777" w:rsidR="008D2E9D" w:rsidRPr="00E56FF0" w:rsidRDefault="008D2E9D" w:rsidP="008D2E9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E56FF0">
        <w:rPr>
          <w:rFonts w:cs="Arial"/>
          <w:sz w:val="20"/>
          <w:szCs w:val="20"/>
          <w:lang w:eastAsia="pt-BR"/>
        </w:rPr>
        <w:t>E as entalpias (H) dos compostos envolvidos:</w:t>
      </w:r>
    </w:p>
    <w:p w14:paraId="678BDE18" w14:textId="77777777" w:rsidR="008D2E9D" w:rsidRPr="00E56FF0" w:rsidRDefault="008D2E9D" w:rsidP="008D2E9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BD41A94" w14:textId="77777777" w:rsidR="008D2E9D" w:rsidRPr="00E56FF0" w:rsidRDefault="008D2E9D" w:rsidP="008D2E9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proofErr w:type="spellStart"/>
      <w:r w:rsidRPr="00E56FF0">
        <w:rPr>
          <w:rFonts w:cs="Arial"/>
          <w:sz w:val="20"/>
          <w:szCs w:val="20"/>
          <w:lang w:eastAsia="pt-BR"/>
        </w:rPr>
        <w:t>HZnS</w:t>
      </w:r>
      <w:proofErr w:type="spellEnd"/>
      <w:r w:rsidRPr="00E56FF0">
        <w:rPr>
          <w:rFonts w:cs="Arial"/>
          <w:sz w:val="20"/>
          <w:szCs w:val="20"/>
          <w:lang w:eastAsia="pt-BR"/>
        </w:rPr>
        <w:t xml:space="preserve"> = </w:t>
      </w:r>
      <w:r w:rsidR="0003150F">
        <w:rPr>
          <w:rFonts w:cs="Arial"/>
          <w:sz w:val="20"/>
          <w:szCs w:val="20"/>
          <w:lang w:eastAsia="pt-BR"/>
        </w:rPr>
        <w:t>–</w:t>
      </w:r>
      <w:r w:rsidRPr="00E56FF0">
        <w:rPr>
          <w:rFonts w:cs="Arial"/>
          <w:sz w:val="20"/>
          <w:szCs w:val="20"/>
          <w:lang w:eastAsia="pt-BR"/>
        </w:rPr>
        <w:t xml:space="preserve"> 49,23 Kcal/mol</w:t>
      </w:r>
    </w:p>
    <w:p w14:paraId="130C9422" w14:textId="77777777" w:rsidR="008D2E9D" w:rsidRPr="00E56FF0" w:rsidRDefault="008D2E9D" w:rsidP="008D2E9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E56FF0">
        <w:rPr>
          <w:rFonts w:cs="Arial"/>
          <w:sz w:val="20"/>
          <w:szCs w:val="20"/>
          <w:lang w:eastAsia="pt-BR"/>
        </w:rPr>
        <w:t>HO</w:t>
      </w:r>
      <w:r w:rsidRPr="00E56FF0">
        <w:rPr>
          <w:rFonts w:cs="Arial"/>
          <w:sz w:val="20"/>
          <w:szCs w:val="20"/>
          <w:vertAlign w:val="subscript"/>
          <w:lang w:eastAsia="pt-BR"/>
        </w:rPr>
        <w:t>2</w:t>
      </w:r>
      <w:r w:rsidRPr="00E56FF0">
        <w:rPr>
          <w:rFonts w:cs="Arial"/>
          <w:sz w:val="20"/>
          <w:szCs w:val="20"/>
          <w:lang w:eastAsia="pt-BR"/>
        </w:rPr>
        <w:t xml:space="preserve"> = 0 Kcal/mol</w:t>
      </w:r>
    </w:p>
    <w:p w14:paraId="649B9346" w14:textId="77777777" w:rsidR="008D2E9D" w:rsidRPr="00E56FF0" w:rsidRDefault="008D2E9D" w:rsidP="008D2E9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proofErr w:type="spellStart"/>
      <w:r w:rsidRPr="00E56FF0">
        <w:rPr>
          <w:rFonts w:cs="Arial"/>
          <w:sz w:val="20"/>
          <w:szCs w:val="20"/>
          <w:lang w:eastAsia="pt-BR"/>
        </w:rPr>
        <w:t>HZnO</w:t>
      </w:r>
      <w:proofErr w:type="spellEnd"/>
      <w:r w:rsidRPr="00E56FF0">
        <w:rPr>
          <w:rFonts w:cs="Arial"/>
          <w:sz w:val="20"/>
          <w:szCs w:val="20"/>
          <w:lang w:eastAsia="pt-BR"/>
        </w:rPr>
        <w:t xml:space="preserve"> = </w:t>
      </w:r>
      <w:r w:rsidR="0003150F">
        <w:rPr>
          <w:rFonts w:cs="Arial"/>
          <w:sz w:val="20"/>
          <w:szCs w:val="20"/>
          <w:lang w:eastAsia="pt-BR"/>
        </w:rPr>
        <w:t>–</w:t>
      </w:r>
      <w:r w:rsidRPr="00E56FF0">
        <w:rPr>
          <w:rFonts w:cs="Arial"/>
          <w:sz w:val="20"/>
          <w:szCs w:val="20"/>
          <w:lang w:eastAsia="pt-BR"/>
        </w:rPr>
        <w:t xml:space="preserve"> 83,24 Kcal/mol</w:t>
      </w:r>
    </w:p>
    <w:p w14:paraId="3F6DC3BD" w14:textId="77777777" w:rsidR="00353F39" w:rsidRPr="00E56FF0" w:rsidRDefault="008D2E9D" w:rsidP="008D2E9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E56FF0">
        <w:rPr>
          <w:rFonts w:cs="Arial"/>
          <w:sz w:val="20"/>
          <w:szCs w:val="20"/>
          <w:lang w:eastAsia="pt-BR"/>
        </w:rPr>
        <w:t>HSO</w:t>
      </w:r>
      <w:r w:rsidRPr="00E56FF0">
        <w:rPr>
          <w:rFonts w:cs="Arial"/>
          <w:sz w:val="20"/>
          <w:szCs w:val="20"/>
          <w:vertAlign w:val="subscript"/>
          <w:lang w:eastAsia="pt-BR"/>
        </w:rPr>
        <w:t>2</w:t>
      </w:r>
      <w:r w:rsidRPr="00E56FF0">
        <w:rPr>
          <w:rFonts w:cs="Arial"/>
          <w:sz w:val="20"/>
          <w:szCs w:val="20"/>
          <w:lang w:eastAsia="pt-BR"/>
        </w:rPr>
        <w:t xml:space="preserve"> = </w:t>
      </w:r>
      <w:r w:rsidR="0003150F">
        <w:rPr>
          <w:rFonts w:cs="Arial"/>
          <w:sz w:val="20"/>
          <w:szCs w:val="20"/>
          <w:lang w:eastAsia="pt-BR"/>
        </w:rPr>
        <w:t>–</w:t>
      </w:r>
      <w:r w:rsidRPr="00E56FF0">
        <w:rPr>
          <w:rFonts w:cs="Arial"/>
          <w:sz w:val="20"/>
          <w:szCs w:val="20"/>
          <w:lang w:eastAsia="pt-BR"/>
        </w:rPr>
        <w:t xml:space="preserve"> 70,994 Kcal/mol</w:t>
      </w:r>
    </w:p>
    <w:p w14:paraId="70FB054B" w14:textId="77777777" w:rsidR="00474B44" w:rsidRPr="00E56FF0" w:rsidRDefault="00474B44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9071411" w14:textId="77777777" w:rsidR="009268CC" w:rsidRDefault="008D2E9D" w:rsidP="008D2E9D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E56FF0">
        <w:rPr>
          <w:rFonts w:cs="Arial"/>
          <w:sz w:val="20"/>
          <w:szCs w:val="20"/>
          <w:lang w:eastAsia="pt-BR"/>
        </w:rPr>
        <w:t xml:space="preserve">É CORRETO afirmar que </w:t>
      </w:r>
    </w:p>
    <w:p w14:paraId="4F99B9C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88742C" w:rsidRPr="00E56FF0">
        <w:rPr>
          <w:rFonts w:cs="Arial"/>
          <w:sz w:val="20"/>
          <w:szCs w:val="20"/>
          <w:lang w:eastAsia="pt-BR"/>
        </w:rPr>
        <w:t xml:space="preserve">a reação é exotérmica e seu valor de </w:t>
      </w:r>
      <w:r w:rsidR="002A0B8F" w:rsidRPr="00E56FF0">
        <w:rPr>
          <w:rFonts w:cs="Arial"/>
          <w:noProof/>
          <w:position w:val="-4"/>
          <w:sz w:val="20"/>
          <w:szCs w:val="20"/>
          <w:lang w:eastAsia="pt-BR"/>
        </w:rPr>
        <w:object w:dxaOrig="340" w:dyaOrig="240" w14:anchorId="7E8DA9D4">
          <v:shape id="_x0000_i1203" type="#_x0000_t75" alt="" style="width:17pt;height:12pt;mso-width-percent:0;mso-height-percent:0;mso-width-percent:0;mso-height-percent:0" o:ole="">
            <v:imagedata r:id="rId27" o:title=""/>
          </v:shape>
          <o:OLEObject Type="Embed" ProgID="Equation.DSMT4" ShapeID="_x0000_i1203" DrawAspect="Content" ObjectID="_1770816837" r:id="rId28"/>
        </w:object>
      </w:r>
      <w:r w:rsidR="0088742C" w:rsidRPr="00E56FF0">
        <w:rPr>
          <w:rFonts w:cs="Arial"/>
          <w:sz w:val="20"/>
          <w:szCs w:val="20"/>
          <w:lang w:eastAsia="pt-BR"/>
        </w:rPr>
        <w:t xml:space="preserve"> é -210 Kcal.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777D1F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4A1E41" w:rsidRPr="00E56FF0">
        <w:rPr>
          <w:rFonts w:cs="Arial"/>
          <w:sz w:val="20"/>
          <w:szCs w:val="20"/>
          <w:lang w:eastAsia="pt-BR"/>
        </w:rPr>
        <w:t xml:space="preserve">a reação é endotérmica e seu valor de </w:t>
      </w:r>
      <w:r w:rsidR="002A0B8F" w:rsidRPr="00E56FF0">
        <w:rPr>
          <w:rFonts w:cs="Arial"/>
          <w:noProof/>
          <w:position w:val="-4"/>
          <w:sz w:val="20"/>
          <w:szCs w:val="20"/>
          <w:lang w:eastAsia="pt-BR"/>
        </w:rPr>
        <w:object w:dxaOrig="340" w:dyaOrig="240" w14:anchorId="6CC0BAF9">
          <v:shape id="_x0000_i1202" type="#_x0000_t75" alt="" style="width:17pt;height:12pt;mso-width-percent:0;mso-height-percent:0;mso-width-percent:0;mso-height-percent:0" o:ole="">
            <v:imagedata r:id="rId29" o:title=""/>
          </v:shape>
          <o:OLEObject Type="Embed" ProgID="Equation.DSMT4" ShapeID="_x0000_i1202" DrawAspect="Content" ObjectID="_1770816838" r:id="rId30"/>
        </w:object>
      </w:r>
      <w:r w:rsidR="004A1E41" w:rsidRPr="00E56FF0">
        <w:rPr>
          <w:rFonts w:cs="Arial"/>
          <w:sz w:val="20"/>
          <w:szCs w:val="20"/>
          <w:lang w:eastAsia="pt-BR"/>
        </w:rPr>
        <w:t xml:space="preserve"> é +140 Kcal.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ABEDB0E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1922F0" w:rsidRPr="00E56FF0">
        <w:rPr>
          <w:rFonts w:cs="Arial"/>
          <w:sz w:val="20"/>
          <w:szCs w:val="20"/>
          <w:lang w:eastAsia="pt-BR"/>
        </w:rPr>
        <w:t xml:space="preserve">a constante de equilíbrio desta reação é expressa por </w:t>
      </w:r>
      <w:r w:rsidR="002A0B8F" w:rsidRPr="00E56FF0">
        <w:rPr>
          <w:rFonts w:cs="Arial"/>
          <w:noProof/>
          <w:position w:val="-10"/>
          <w:sz w:val="20"/>
          <w:szCs w:val="20"/>
          <w:lang w:eastAsia="pt-BR"/>
        </w:rPr>
        <w:object w:dxaOrig="1780" w:dyaOrig="360" w14:anchorId="33691C61">
          <v:shape id="_x0000_i1201" type="#_x0000_t75" alt="" style="width:89pt;height:18pt;mso-width-percent:0;mso-height-percent:0;mso-width-percent:0;mso-height-percent:0" o:ole="">
            <v:imagedata r:id="rId31" o:title=""/>
          </v:shape>
          <o:OLEObject Type="Embed" ProgID="Equation.DSMT4" ShapeID="_x0000_i1201" DrawAspect="Content" ObjectID="_1770816839" r:id="rId32"/>
        </w:objec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6E67842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1F0485" w:rsidRPr="00E56FF0">
        <w:rPr>
          <w:rFonts w:cs="Arial"/>
          <w:sz w:val="20"/>
          <w:szCs w:val="20"/>
          <w:lang w:eastAsia="pt-BR"/>
        </w:rPr>
        <w:t xml:space="preserve">o aumento da concentração de </w:t>
      </w:r>
      <w:proofErr w:type="spellStart"/>
      <w:r w:rsidR="001F0485" w:rsidRPr="00E56FF0">
        <w:rPr>
          <w:rFonts w:cs="Arial"/>
          <w:sz w:val="20"/>
          <w:szCs w:val="20"/>
          <w:lang w:eastAsia="pt-BR"/>
        </w:rPr>
        <w:t>ZnS</w:t>
      </w:r>
      <w:proofErr w:type="spellEnd"/>
      <w:r w:rsidR="001F0485" w:rsidRPr="00E56FF0">
        <w:rPr>
          <w:rFonts w:cs="Arial"/>
          <w:sz w:val="20"/>
          <w:szCs w:val="20"/>
          <w:lang w:eastAsia="pt-BR"/>
        </w:rPr>
        <w:t xml:space="preserve"> deslocaria o equilíbrio para a esquerda.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2A06375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697AFF" w:rsidRPr="00E56FF0">
        <w:rPr>
          <w:rFonts w:cs="Arial"/>
          <w:sz w:val="20"/>
          <w:szCs w:val="20"/>
          <w:lang w:eastAsia="pt-BR"/>
        </w:rPr>
        <w:t xml:space="preserve">o sistema em equilíbrio é classificado como homogêneo. </w: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E142D22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471462F2" w14:textId="77777777" w:rsidR="00E81803" w:rsidRPr="00B87AEE" w:rsidRDefault="000D1869" w:rsidP="00E8180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7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(Unesp 2020)  </w:t>
      </w:r>
      <w:r w:rsidR="00E81803" w:rsidRPr="00B87AEE">
        <w:rPr>
          <w:rFonts w:cs="Arial"/>
          <w:sz w:val="20"/>
          <w:szCs w:val="20"/>
          <w:lang w:eastAsia="pt-BR"/>
        </w:rPr>
        <w:t xml:space="preserve">Para obter energia térmica, com a finalidade de fundir determinada massa de gelo, produziu-se a combustão de um mol de gás butano </w:t>
      </w:r>
      <w:r w:rsidR="002A0B8F" w:rsidRPr="00B87AEE">
        <w:rPr>
          <w:rFonts w:cs="Arial"/>
          <w:noProof/>
          <w:position w:val="-10"/>
          <w:sz w:val="20"/>
          <w:szCs w:val="20"/>
          <w:lang w:eastAsia="pt-BR"/>
        </w:rPr>
        <w:object w:dxaOrig="820" w:dyaOrig="300" w14:anchorId="0BEAF2B8">
          <v:shape id="_x0000_i1200" type="#_x0000_t75" alt="" style="width:41pt;height:15pt;mso-width-percent:0;mso-height-percent:0;mso-width-percent:0;mso-height-percent:0" o:ole="">
            <v:imagedata r:id="rId33" o:title=""/>
          </v:shape>
          <o:OLEObject Type="Embed" ProgID="Equation.DSMT4" ShapeID="_x0000_i1200" DrawAspect="Content" ObjectID="_1770816840" r:id="rId34"/>
        </w:object>
      </w:r>
      <w:r w:rsidR="00E81803" w:rsidRPr="00B87AEE">
        <w:rPr>
          <w:rFonts w:cs="Arial"/>
          <w:sz w:val="20"/>
          <w:szCs w:val="20"/>
          <w:lang w:eastAsia="pt-BR"/>
        </w:rPr>
        <w:t xml:space="preserve"> a </w:t>
      </w:r>
      <w:r w:rsidR="002A0B8F" w:rsidRPr="00B87AEE">
        <w:rPr>
          <w:rFonts w:cs="Arial"/>
          <w:noProof/>
          <w:position w:val="-10"/>
          <w:sz w:val="20"/>
          <w:szCs w:val="20"/>
          <w:lang w:eastAsia="pt-BR"/>
        </w:rPr>
        <w:object w:dxaOrig="520" w:dyaOrig="300" w14:anchorId="5FB103C6">
          <v:shape id="_x0000_i1199" type="#_x0000_t75" alt="" style="width:26pt;height:15pt;mso-width-percent:0;mso-height-percent:0;mso-width-percent:0;mso-height-percent:0" o:ole="">
            <v:imagedata r:id="rId35" o:title=""/>
          </v:shape>
          <o:OLEObject Type="Embed" ProgID="Equation.DSMT4" ShapeID="_x0000_i1199" DrawAspect="Content" ObjectID="_1770816841" r:id="rId36"/>
        </w:object>
      </w:r>
      <w:r w:rsidR="00E81803" w:rsidRPr="00B87AEE">
        <w:rPr>
          <w:rFonts w:cs="Arial"/>
          <w:sz w:val="20"/>
          <w:szCs w:val="20"/>
          <w:lang w:eastAsia="pt-BR"/>
        </w:rPr>
        <w:t xml:space="preserve"> e a </w:t>
      </w:r>
      <w:r w:rsidR="002A0B8F" w:rsidRPr="00B87AEE">
        <w:rPr>
          <w:rFonts w:cs="Arial"/>
          <w:noProof/>
          <w:position w:val="-10"/>
          <w:sz w:val="20"/>
          <w:szCs w:val="20"/>
          <w:lang w:eastAsia="pt-BR"/>
        </w:rPr>
        <w:object w:dxaOrig="600" w:dyaOrig="300" w14:anchorId="4EA497DF">
          <v:shape id="_x0000_i1198" type="#_x0000_t75" alt="" style="width:30pt;height:15pt;mso-width-percent:0;mso-height-percent:0;mso-width-percent:0;mso-height-percent:0" o:ole="">
            <v:imagedata r:id="rId37" o:title=""/>
          </v:shape>
          <o:OLEObject Type="Embed" ProgID="Equation.DSMT4" ShapeID="_x0000_i1198" DrawAspect="Content" ObjectID="_1770816842" r:id="rId38"/>
        </w:object>
      </w:r>
      <w:r w:rsidR="00E81803" w:rsidRPr="00B87AEE">
        <w:rPr>
          <w:rFonts w:cs="Arial"/>
          <w:sz w:val="20"/>
          <w:szCs w:val="20"/>
          <w:lang w:eastAsia="pt-BR"/>
        </w:rPr>
        <w:t xml:space="preserve"> </w:t>
      </w:r>
      <w:proofErr w:type="spellStart"/>
      <w:r w:rsidR="00E81803" w:rsidRPr="00B87AEE">
        <w:rPr>
          <w:rFonts w:cs="Arial"/>
          <w:sz w:val="20"/>
          <w:szCs w:val="20"/>
          <w:lang w:eastAsia="pt-BR"/>
        </w:rPr>
        <w:t>A</w:t>
      </w:r>
      <w:proofErr w:type="spellEnd"/>
      <w:r w:rsidR="00E81803" w:rsidRPr="00B87AEE">
        <w:rPr>
          <w:rFonts w:cs="Arial"/>
          <w:sz w:val="20"/>
          <w:szCs w:val="20"/>
          <w:lang w:eastAsia="pt-BR"/>
        </w:rPr>
        <w:t xml:space="preserve"> reação de combustão desse gás é:</w:t>
      </w:r>
    </w:p>
    <w:p w14:paraId="7424B67A" w14:textId="77777777" w:rsidR="00E81803" w:rsidRPr="00B87AEE" w:rsidRDefault="00E81803" w:rsidP="00E8180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F795AFC" w14:textId="77777777" w:rsidR="00E81803" w:rsidRPr="00B87AEE" w:rsidRDefault="002A0B8F" w:rsidP="00E8180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87AEE">
        <w:rPr>
          <w:rFonts w:cs="Arial"/>
          <w:noProof/>
          <w:position w:val="-20"/>
          <w:sz w:val="20"/>
          <w:szCs w:val="20"/>
          <w:lang w:eastAsia="pt-BR"/>
        </w:rPr>
        <w:object w:dxaOrig="3780" w:dyaOrig="540" w14:anchorId="5B2CDC7D">
          <v:shape id="_x0000_i1197" type="#_x0000_t75" alt="" style="width:189pt;height:27pt;mso-width-percent:0;mso-height-percent:0;mso-width-percent:0;mso-height-percent:0" o:ole="">
            <v:imagedata r:id="rId39" o:title=""/>
          </v:shape>
          <o:OLEObject Type="Embed" ProgID="Equation.DSMT4" ShapeID="_x0000_i1197" DrawAspect="Content" ObjectID="_1770816843" r:id="rId40"/>
        </w:object>
      </w:r>
    </w:p>
    <w:p w14:paraId="2DA44858" w14:textId="77777777" w:rsidR="00D57223" w:rsidRPr="00B87AEE" w:rsidRDefault="00D57223" w:rsidP="00E8180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127826CC" w14:textId="77777777" w:rsidR="00E81803" w:rsidRPr="00B87AEE" w:rsidRDefault="00E81803" w:rsidP="00E8180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87AEE">
        <w:rPr>
          <w:rFonts w:cs="Arial"/>
          <w:sz w:val="20"/>
          <w:szCs w:val="20"/>
          <w:lang w:eastAsia="pt-BR"/>
        </w:rPr>
        <w:t xml:space="preserve">As entalpias-padrão de formação </w:t>
      </w:r>
      <w:r w:rsidR="002A0B8F" w:rsidRPr="00B87AEE">
        <w:rPr>
          <w:rFonts w:cs="Arial"/>
          <w:noProof/>
          <w:position w:val="-10"/>
          <w:sz w:val="20"/>
          <w:szCs w:val="20"/>
          <w:lang w:eastAsia="pt-BR"/>
        </w:rPr>
        <w:object w:dxaOrig="460" w:dyaOrig="300" w14:anchorId="33ABB492">
          <v:shape id="_x0000_i1196" type="#_x0000_t75" alt="" style="width:23pt;height:15pt;mso-width-percent:0;mso-height-percent:0;mso-width-percent:0;mso-height-percent:0" o:ole="">
            <v:imagedata r:id="rId41" o:title=""/>
          </v:shape>
          <o:OLEObject Type="Embed" ProgID="Equation.DSMT4" ShapeID="_x0000_i1196" DrawAspect="Content" ObjectID="_1770816844" r:id="rId42"/>
        </w:object>
      </w:r>
      <w:r w:rsidRPr="00B87AEE">
        <w:rPr>
          <w:rFonts w:cs="Arial"/>
          <w:sz w:val="20"/>
          <w:szCs w:val="20"/>
          <w:lang w:eastAsia="pt-BR"/>
        </w:rPr>
        <w:t xml:space="preserve"> das substâncias citadas estão indicadas na tabela:</w:t>
      </w:r>
    </w:p>
    <w:p w14:paraId="267516E2" w14:textId="77777777" w:rsidR="00E81803" w:rsidRPr="00B87AEE" w:rsidRDefault="00E81803" w:rsidP="00E8180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7"/>
        <w:gridCol w:w="1428"/>
      </w:tblGrid>
      <w:tr w:rsidR="00E81803" w:rsidRPr="00B87AEE" w14:paraId="4B839687" w14:textId="77777777" w:rsidTr="00E81803">
        <w:tc>
          <w:tcPr>
            <w:tcW w:w="1317" w:type="dxa"/>
            <w:vAlign w:val="center"/>
          </w:tcPr>
          <w:p w14:paraId="74FBAD79" w14:textId="77777777" w:rsidR="00E81803" w:rsidRPr="00B87AEE" w:rsidRDefault="00E81803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sz w:val="20"/>
                <w:szCs w:val="20"/>
                <w:lang w:eastAsia="pt-BR"/>
              </w:rPr>
              <w:t>Substância</w:t>
            </w:r>
          </w:p>
        </w:tc>
        <w:tc>
          <w:tcPr>
            <w:tcW w:w="1428" w:type="dxa"/>
            <w:vAlign w:val="center"/>
          </w:tcPr>
          <w:p w14:paraId="763ADED5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10"/>
                <w:sz w:val="20"/>
                <w:szCs w:val="20"/>
                <w:lang w:eastAsia="pt-BR"/>
              </w:rPr>
              <w:object w:dxaOrig="1100" w:dyaOrig="300" w14:anchorId="38183EEE">
                <v:shape id="_x0000_i1195" type="#_x0000_t75" alt="" style="width:55pt;height:15pt;mso-width-percent:0;mso-height-percent:0;mso-width-percent:0;mso-height-percent:0" o:ole="">
                  <v:imagedata r:id="rId43" o:title=""/>
                </v:shape>
                <o:OLEObject Type="Embed" ProgID="Equation.DSMT4" ShapeID="_x0000_i1195" DrawAspect="Content" ObjectID="_1770816845" r:id="rId44"/>
              </w:object>
            </w:r>
          </w:p>
        </w:tc>
      </w:tr>
      <w:tr w:rsidR="00E81803" w:rsidRPr="00B87AEE" w14:paraId="5B3D92C8" w14:textId="77777777" w:rsidTr="00E81803">
        <w:tc>
          <w:tcPr>
            <w:tcW w:w="1317" w:type="dxa"/>
            <w:vAlign w:val="center"/>
          </w:tcPr>
          <w:p w14:paraId="12328A58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14"/>
                <w:sz w:val="20"/>
                <w:szCs w:val="20"/>
                <w:lang w:eastAsia="pt-BR"/>
              </w:rPr>
              <w:object w:dxaOrig="820" w:dyaOrig="340" w14:anchorId="7F9AF327">
                <v:shape id="_x0000_i1194" type="#_x0000_t75" alt="" style="width:41pt;height:17pt;mso-width-percent:0;mso-height-percent:0;mso-width-percent:0;mso-height-percent:0" o:ole="">
                  <v:imagedata r:id="rId45" o:title=""/>
                </v:shape>
                <o:OLEObject Type="Embed" ProgID="Equation.DSMT4" ShapeID="_x0000_i1194" DrawAspect="Content" ObjectID="_1770816846" r:id="rId46"/>
              </w:object>
            </w:r>
          </w:p>
        </w:tc>
        <w:tc>
          <w:tcPr>
            <w:tcW w:w="1428" w:type="dxa"/>
            <w:vAlign w:val="center"/>
          </w:tcPr>
          <w:p w14:paraId="37F20884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6"/>
                <w:sz w:val="20"/>
                <w:szCs w:val="20"/>
                <w:lang w:eastAsia="pt-BR"/>
              </w:rPr>
              <w:object w:dxaOrig="520" w:dyaOrig="260" w14:anchorId="272CE98D">
                <v:shape id="_x0000_i1193" type="#_x0000_t75" alt="" style="width:26pt;height:13pt;mso-width-percent:0;mso-height-percent:0;mso-width-percent:0;mso-height-percent:0" o:ole="">
                  <v:imagedata r:id="rId47" o:title=""/>
                </v:shape>
                <o:OLEObject Type="Embed" ProgID="Equation.DSMT4" ShapeID="_x0000_i1193" DrawAspect="Content" ObjectID="_1770816847" r:id="rId48"/>
              </w:object>
            </w:r>
          </w:p>
        </w:tc>
      </w:tr>
      <w:tr w:rsidR="00E81803" w:rsidRPr="00B87AEE" w14:paraId="541E1CE5" w14:textId="77777777" w:rsidTr="00E81803">
        <w:tc>
          <w:tcPr>
            <w:tcW w:w="1317" w:type="dxa"/>
            <w:vAlign w:val="center"/>
          </w:tcPr>
          <w:p w14:paraId="6434F2E6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14"/>
                <w:sz w:val="20"/>
                <w:szCs w:val="20"/>
                <w:lang w:eastAsia="pt-BR"/>
              </w:rPr>
              <w:object w:dxaOrig="660" w:dyaOrig="340" w14:anchorId="71320FA0">
                <v:shape id="_x0000_i1192" type="#_x0000_t75" alt="" style="width:33pt;height:17pt;mso-width-percent:0;mso-height-percent:0;mso-width-percent:0;mso-height-percent:0" o:ole="">
                  <v:imagedata r:id="rId49" o:title=""/>
                </v:shape>
                <o:OLEObject Type="Embed" ProgID="Equation.DSMT4" ShapeID="_x0000_i1192" DrawAspect="Content" ObjectID="_1770816848" r:id="rId50"/>
              </w:object>
            </w:r>
          </w:p>
        </w:tc>
        <w:tc>
          <w:tcPr>
            <w:tcW w:w="1428" w:type="dxa"/>
            <w:vAlign w:val="center"/>
          </w:tcPr>
          <w:p w14:paraId="5E573F23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6"/>
                <w:sz w:val="20"/>
                <w:szCs w:val="20"/>
                <w:lang w:eastAsia="pt-BR"/>
              </w:rPr>
              <w:object w:dxaOrig="520" w:dyaOrig="260" w14:anchorId="06A5A8EA">
                <v:shape id="_x0000_i1191" type="#_x0000_t75" alt="" style="width:26pt;height:13pt;mso-width-percent:0;mso-height-percent:0;mso-width-percent:0;mso-height-percent:0" o:ole="">
                  <v:imagedata r:id="rId51" o:title=""/>
                </v:shape>
                <o:OLEObject Type="Embed" ProgID="Equation.DSMT4" ShapeID="_x0000_i1191" DrawAspect="Content" ObjectID="_1770816849" r:id="rId52"/>
              </w:object>
            </w:r>
          </w:p>
        </w:tc>
      </w:tr>
      <w:tr w:rsidR="00E81803" w:rsidRPr="00B87AEE" w14:paraId="20FB7F9B" w14:textId="77777777" w:rsidTr="00E81803">
        <w:tc>
          <w:tcPr>
            <w:tcW w:w="1317" w:type="dxa"/>
            <w:vAlign w:val="center"/>
          </w:tcPr>
          <w:p w14:paraId="22476EB6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14"/>
                <w:sz w:val="20"/>
                <w:szCs w:val="20"/>
                <w:lang w:eastAsia="pt-BR"/>
              </w:rPr>
              <w:object w:dxaOrig="639" w:dyaOrig="340" w14:anchorId="7163EA29">
                <v:shape id="_x0000_i1190" type="#_x0000_t75" alt="" style="width:32pt;height:17pt;mso-width-percent:0;mso-height-percent:0;mso-width-percent:0;mso-height-percent:0" o:ole="">
                  <v:imagedata r:id="rId53" o:title=""/>
                </v:shape>
                <o:OLEObject Type="Embed" ProgID="Equation.DSMT4" ShapeID="_x0000_i1190" DrawAspect="Content" ObjectID="_1770816850" r:id="rId54"/>
              </w:object>
            </w:r>
          </w:p>
        </w:tc>
        <w:tc>
          <w:tcPr>
            <w:tcW w:w="1428" w:type="dxa"/>
            <w:vAlign w:val="center"/>
          </w:tcPr>
          <w:p w14:paraId="296EF6B6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6"/>
                <w:sz w:val="20"/>
                <w:szCs w:val="20"/>
                <w:lang w:eastAsia="pt-BR"/>
              </w:rPr>
              <w:object w:dxaOrig="520" w:dyaOrig="260" w14:anchorId="22C2431C">
                <v:shape id="_x0000_i1189" type="#_x0000_t75" alt="" style="width:26pt;height:13pt;mso-width-percent:0;mso-height-percent:0;mso-width-percent:0;mso-height-percent:0" o:ole="">
                  <v:imagedata r:id="rId55" o:title=""/>
                </v:shape>
                <o:OLEObject Type="Embed" ProgID="Equation.DSMT4" ShapeID="_x0000_i1189" DrawAspect="Content" ObjectID="_1770816851" r:id="rId56"/>
              </w:object>
            </w:r>
          </w:p>
        </w:tc>
      </w:tr>
      <w:tr w:rsidR="00E81803" w:rsidRPr="00B87AEE" w14:paraId="0AFBFDED" w14:textId="77777777" w:rsidTr="00E81803">
        <w:tc>
          <w:tcPr>
            <w:tcW w:w="1317" w:type="dxa"/>
            <w:vAlign w:val="center"/>
          </w:tcPr>
          <w:p w14:paraId="6B5B2ED4" w14:textId="77777777" w:rsidR="00E81803" w:rsidRPr="00B87AEE" w:rsidRDefault="002A0B8F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noProof/>
                <w:position w:val="-14"/>
                <w:sz w:val="20"/>
                <w:szCs w:val="20"/>
                <w:lang w:eastAsia="pt-BR"/>
              </w:rPr>
              <w:object w:dxaOrig="520" w:dyaOrig="340" w14:anchorId="229AC5FF">
                <v:shape id="_x0000_i1188" type="#_x0000_t75" alt="" style="width:26pt;height:17pt;mso-width-percent:0;mso-height-percent:0;mso-width-percent:0;mso-height-percent:0" o:ole="">
                  <v:imagedata r:id="rId57" o:title=""/>
                </v:shape>
                <o:OLEObject Type="Embed" ProgID="Equation.DSMT4" ShapeID="_x0000_i1188" DrawAspect="Content" ObjectID="_1770816852" r:id="rId58"/>
              </w:object>
            </w:r>
          </w:p>
        </w:tc>
        <w:tc>
          <w:tcPr>
            <w:tcW w:w="1428" w:type="dxa"/>
            <w:vAlign w:val="center"/>
          </w:tcPr>
          <w:p w14:paraId="24206CD5" w14:textId="77777777" w:rsidR="00E81803" w:rsidRPr="00B87AEE" w:rsidRDefault="00E81803" w:rsidP="00E81803">
            <w:pPr>
              <w:keepNext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B87AEE">
              <w:rPr>
                <w:rFonts w:cs="Arial"/>
                <w:sz w:val="20"/>
                <w:szCs w:val="20"/>
                <w:lang w:eastAsia="pt-BR"/>
              </w:rPr>
              <w:t>zero</w:t>
            </w:r>
          </w:p>
        </w:tc>
      </w:tr>
    </w:tbl>
    <w:p w14:paraId="004918B6" w14:textId="77777777" w:rsidR="00E81803" w:rsidRPr="00B87AEE" w:rsidRDefault="00E81803" w:rsidP="00E8180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F45A6A8" w14:textId="77777777" w:rsidR="009268CC" w:rsidRDefault="00E81803" w:rsidP="00E81803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B87AEE">
        <w:rPr>
          <w:rFonts w:cs="Arial"/>
          <w:sz w:val="20"/>
          <w:szCs w:val="20"/>
          <w:lang w:eastAsia="pt-BR"/>
        </w:rPr>
        <w:t xml:space="preserve">Considerando que a energia térmica proveniente dessa reação foi integralmente absorvida por um grande bloco de gelo a </w:t>
      </w:r>
      <w:r w:rsidR="002A0B8F" w:rsidRPr="00B87AEE">
        <w:rPr>
          <w:rFonts w:cs="Arial"/>
          <w:noProof/>
          <w:position w:val="-10"/>
          <w:sz w:val="20"/>
          <w:szCs w:val="20"/>
          <w:lang w:eastAsia="pt-BR"/>
        </w:rPr>
        <w:object w:dxaOrig="460" w:dyaOrig="300" w14:anchorId="13F4AC9A">
          <v:shape id="_x0000_i1187" type="#_x0000_t75" alt="" style="width:23pt;height:15pt;mso-width-percent:0;mso-height-percent:0;mso-width-percent:0;mso-height-percent:0" o:ole="">
            <v:imagedata r:id="rId59" o:title=""/>
          </v:shape>
          <o:OLEObject Type="Embed" ProgID="Equation.DSMT4" ShapeID="_x0000_i1187" DrawAspect="Content" ObjectID="_1770816853" r:id="rId60"/>
        </w:object>
      </w:r>
      <w:r w:rsidR="003835FA" w:rsidRPr="00B87AEE">
        <w:rPr>
          <w:rFonts w:cs="Arial"/>
          <w:sz w:val="20"/>
          <w:szCs w:val="20"/>
          <w:lang w:eastAsia="pt-BR"/>
        </w:rPr>
        <w:t xml:space="preserve"> </w:t>
      </w:r>
      <w:r w:rsidRPr="00B87AEE">
        <w:rPr>
          <w:rFonts w:cs="Arial"/>
          <w:sz w:val="20"/>
          <w:szCs w:val="20"/>
          <w:lang w:eastAsia="pt-BR"/>
        </w:rPr>
        <w:t xml:space="preserve">e adotando </w:t>
      </w:r>
      <w:r w:rsidR="002A0B8F" w:rsidRPr="00B87AEE">
        <w:rPr>
          <w:rFonts w:cs="Arial"/>
          <w:noProof/>
          <w:position w:val="-10"/>
          <w:sz w:val="20"/>
          <w:szCs w:val="20"/>
          <w:lang w:eastAsia="pt-BR"/>
        </w:rPr>
        <w:object w:dxaOrig="740" w:dyaOrig="300" w14:anchorId="757A64D2">
          <v:shape id="_x0000_i1186" type="#_x0000_t75" alt="" style="width:37pt;height:15pt;mso-width-percent:0;mso-height-percent:0;mso-width-percent:0;mso-height-percent:0" o:ole="">
            <v:imagedata r:id="rId61" o:title=""/>
          </v:shape>
          <o:OLEObject Type="Embed" ProgID="Equation.DSMT4" ShapeID="_x0000_i1186" DrawAspect="Content" ObjectID="_1770816854" r:id="rId62"/>
        </w:object>
      </w:r>
      <w:r w:rsidRPr="00B87AEE">
        <w:rPr>
          <w:rFonts w:cs="Arial"/>
          <w:sz w:val="20"/>
          <w:szCs w:val="20"/>
          <w:lang w:eastAsia="pt-BR"/>
        </w:rPr>
        <w:t xml:space="preserve"> para o calor latente de fusão do gelo, a massa de água líquida obtida a </w:t>
      </w:r>
      <w:r w:rsidR="002A0B8F" w:rsidRPr="00B87AEE">
        <w:rPr>
          <w:rFonts w:cs="Arial"/>
          <w:noProof/>
          <w:position w:val="-10"/>
          <w:sz w:val="20"/>
          <w:szCs w:val="20"/>
          <w:lang w:eastAsia="pt-BR"/>
        </w:rPr>
        <w:object w:dxaOrig="480" w:dyaOrig="300" w14:anchorId="054C5F9F">
          <v:shape id="_x0000_i1185" type="#_x0000_t75" alt="" style="width:24pt;height:15pt;mso-width-percent:0;mso-height-percent:0;mso-width-percent:0;mso-height-percent:0" o:ole="">
            <v:imagedata r:id="rId63" o:title=""/>
          </v:shape>
          <o:OLEObject Type="Embed" ProgID="Equation.DSMT4" ShapeID="_x0000_i1185" DrawAspect="Content" ObjectID="_1770816855" r:id="rId64"/>
        </w:object>
      </w:r>
      <w:r w:rsidRPr="00B87AEE">
        <w:rPr>
          <w:rFonts w:cs="Arial"/>
          <w:sz w:val="20"/>
          <w:szCs w:val="20"/>
          <w:lang w:eastAsia="pt-BR"/>
        </w:rPr>
        <w:t xml:space="preserve"> nesse processo, pelo derretimento do gelo foi de,</w:t>
      </w:r>
      <w:r w:rsidR="00D57223" w:rsidRPr="00B87AEE">
        <w:rPr>
          <w:rFonts w:cs="Arial"/>
          <w:sz w:val="20"/>
          <w:szCs w:val="20"/>
          <w:lang w:eastAsia="pt-BR"/>
        </w:rPr>
        <w:t xml:space="preserve"> </w:t>
      </w:r>
      <w:r w:rsidRPr="00B87AEE">
        <w:rPr>
          <w:rFonts w:cs="Arial"/>
          <w:sz w:val="20"/>
          <w:szCs w:val="20"/>
          <w:lang w:eastAsia="pt-BR"/>
        </w:rPr>
        <w:t xml:space="preserve">aproximadamente, </w:t>
      </w:r>
    </w:p>
    <w:p w14:paraId="7E1738C5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BC7BFE">
        <w:rPr>
          <w:rFonts w:cs="Arial"/>
          <w:noProof/>
          <w:position w:val="-10"/>
          <w:sz w:val="20"/>
          <w:lang w:eastAsia="pt-BR"/>
        </w:rPr>
        <w:object w:dxaOrig="480" w:dyaOrig="300" w14:anchorId="7B69488E">
          <v:shape id="_x0000_i1184" type="#_x0000_t75" alt="" style="width:24pt;height:15pt;mso-width-percent:0;mso-height-percent:0;mso-width-percent:0;mso-height-percent:0" o:ole="">
            <v:imagedata r:id="rId65" o:title=""/>
          </v:shape>
          <o:OLEObject Type="Embed" ProgID="Equation.DSMT4" ShapeID="_x0000_i1184" DrawAspect="Content" ObjectID="_1770816856" r:id="rId66"/>
        </w:object>
      </w:r>
      <w:r w:rsidR="00832CB7" w:rsidRPr="00035A47">
        <w:rPr>
          <w:rFonts w:cs="Arial"/>
          <w:sz w:val="20"/>
          <w:szCs w:val="20"/>
          <w:lang w:eastAsia="pt-BR"/>
        </w:rPr>
        <w:t xml:space="preserve"> </w:t>
      </w:r>
      <w:r w:rsidR="00474B44" w:rsidRPr="00BC7BFE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BE9DF8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F42FD">
        <w:rPr>
          <w:rFonts w:cs="Arial"/>
          <w:noProof/>
          <w:position w:val="-10"/>
          <w:sz w:val="20"/>
          <w:lang w:eastAsia="pt-BR"/>
        </w:rPr>
        <w:object w:dxaOrig="480" w:dyaOrig="300" w14:anchorId="73DBCF04">
          <v:shape id="_x0000_i1183" type="#_x0000_t75" alt="" style="width:24pt;height:15pt;mso-width-percent:0;mso-height-percent:0;mso-width-percent:0;mso-height-percent:0" o:ole="">
            <v:imagedata r:id="rId67" o:title=""/>
          </v:shape>
          <o:OLEObject Type="Embed" ProgID="Equation.DSMT4" ShapeID="_x0000_i1183" DrawAspect="Content" ObjectID="_1770816857" r:id="rId68"/>
        </w:object>
      </w:r>
      <w:r w:rsidR="008474D7" w:rsidRPr="00035A47">
        <w:rPr>
          <w:rFonts w:cs="Arial"/>
          <w:sz w:val="20"/>
          <w:szCs w:val="20"/>
          <w:lang w:eastAsia="pt-BR"/>
        </w:rPr>
        <w:t xml:space="preserve"> </w:t>
      </w:r>
      <w:r w:rsidR="00474B44" w:rsidRPr="003F42FD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631E53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8338D">
        <w:rPr>
          <w:rFonts w:cs="Arial"/>
          <w:noProof/>
          <w:position w:val="-10"/>
          <w:sz w:val="20"/>
          <w:lang w:eastAsia="pt-BR"/>
        </w:rPr>
        <w:object w:dxaOrig="480" w:dyaOrig="300" w14:anchorId="74BCEFEC">
          <v:shape id="_x0000_i1182" type="#_x0000_t75" alt="" style="width:24pt;height:15pt;mso-width-percent:0;mso-height-percent:0;mso-width-percent:0;mso-height-percent:0" o:ole="">
            <v:imagedata r:id="rId69" o:title=""/>
          </v:shape>
          <o:OLEObject Type="Embed" ProgID="Equation.DSMT4" ShapeID="_x0000_i1182" DrawAspect="Content" ObjectID="_1770816858" r:id="rId70"/>
        </w:object>
      </w:r>
      <w:r w:rsidR="00B353F4" w:rsidRPr="00035A47">
        <w:rPr>
          <w:rFonts w:cs="Arial"/>
          <w:sz w:val="20"/>
          <w:szCs w:val="20"/>
          <w:lang w:eastAsia="pt-BR"/>
        </w:rPr>
        <w:t xml:space="preserve"> </w:t>
      </w:r>
      <w:r w:rsidR="00474B44" w:rsidRPr="0038338D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332286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4E40F1">
        <w:rPr>
          <w:rFonts w:cs="Arial"/>
          <w:noProof/>
          <w:position w:val="-10"/>
          <w:sz w:val="20"/>
          <w:lang w:eastAsia="pt-BR"/>
        </w:rPr>
        <w:object w:dxaOrig="580" w:dyaOrig="300" w14:anchorId="0D3EACFF">
          <v:shape id="_x0000_i1181" type="#_x0000_t75" alt="" style="width:29pt;height:15pt;mso-width-percent:0;mso-height-percent:0;mso-width-percent:0;mso-height-percent:0" o:ole="">
            <v:imagedata r:id="rId71" o:title=""/>
          </v:shape>
          <o:OLEObject Type="Embed" ProgID="Equation.DSMT4" ShapeID="_x0000_i1181" DrawAspect="Content" ObjectID="_1770816859" r:id="rId72"/>
        </w:object>
      </w:r>
      <w:r w:rsidR="00A12604" w:rsidRPr="00035A47">
        <w:rPr>
          <w:rFonts w:cs="Arial"/>
          <w:sz w:val="20"/>
          <w:szCs w:val="20"/>
          <w:lang w:eastAsia="pt-BR"/>
        </w:rPr>
        <w:t xml:space="preserve"> </w:t>
      </w:r>
      <w:r w:rsidR="00474B44" w:rsidRPr="004E40F1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64583B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8B65D8">
        <w:rPr>
          <w:rFonts w:cs="Arial"/>
          <w:noProof/>
          <w:position w:val="-10"/>
          <w:sz w:val="20"/>
          <w:lang w:eastAsia="pt-BR"/>
        </w:rPr>
        <w:object w:dxaOrig="480" w:dyaOrig="300" w14:anchorId="1C3FEA60">
          <v:shape id="_x0000_i1180" type="#_x0000_t75" alt="" style="width:24pt;height:15pt;mso-width-percent:0;mso-height-percent:0;mso-width-percent:0;mso-height-percent:0" o:ole="">
            <v:imagedata r:id="rId73" o:title=""/>
          </v:shape>
          <o:OLEObject Type="Embed" ProgID="Equation.DSMT4" ShapeID="_x0000_i1180" DrawAspect="Content" ObjectID="_1770816860" r:id="rId74"/>
        </w:object>
      </w:r>
      <w:r w:rsidR="00474B44" w:rsidRPr="00035A47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3DBAE98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2DC5DB41" w14:textId="77777777" w:rsidR="00474B44" w:rsidRPr="007A3E7D" w:rsidRDefault="000D186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8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Ufms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2020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7A3E7D" w:rsidRPr="007A3E7D">
        <w:rPr>
          <w:rFonts w:cs="Arial"/>
          <w:sz w:val="20"/>
          <w:szCs w:val="20"/>
          <w:lang w:eastAsia="pt-BR"/>
        </w:rPr>
        <w:t>Dada</w:t>
      </w:r>
      <w:proofErr w:type="gramEnd"/>
      <w:r w:rsidR="007A3E7D" w:rsidRPr="007A3E7D">
        <w:rPr>
          <w:rFonts w:cs="Arial"/>
          <w:sz w:val="20"/>
          <w:szCs w:val="20"/>
          <w:lang w:eastAsia="pt-BR"/>
        </w:rPr>
        <w:t xml:space="preserve"> a equação termoquímica:</w:t>
      </w:r>
    </w:p>
    <w:p w14:paraId="1A7924E2" w14:textId="77777777" w:rsidR="007A3E7D" w:rsidRPr="007A3E7D" w:rsidRDefault="007A3E7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488A488" w14:textId="77777777" w:rsidR="007A3E7D" w:rsidRPr="007A3E7D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sz w:val="20"/>
          <w:lang w:eastAsia="pt-BR"/>
        </w:rPr>
      </w:pPr>
      <w:r w:rsidRPr="007A3E7D">
        <w:rPr>
          <w:noProof/>
          <w:position w:val="-14"/>
          <w:sz w:val="20"/>
          <w:lang w:eastAsia="pt-BR"/>
        </w:rPr>
        <w:object w:dxaOrig="3420" w:dyaOrig="340" w14:anchorId="3F842420">
          <v:shape id="_x0000_i1179" type="#_x0000_t75" alt="" style="width:171pt;height:17pt;mso-width-percent:0;mso-height-percent:0;mso-width-percent:0;mso-height-percent:0" o:ole="">
            <v:imagedata r:id="rId75" o:title=""/>
          </v:shape>
          <o:OLEObject Type="Embed" ProgID="Equation.DSMT4" ShapeID="_x0000_i1179" DrawAspect="Content" ObjectID="_1770816861" r:id="rId76"/>
        </w:object>
      </w:r>
    </w:p>
    <w:p w14:paraId="791CB23F" w14:textId="77777777" w:rsidR="007A3E7D" w:rsidRPr="007A3E7D" w:rsidRDefault="007A3E7D">
      <w:pPr>
        <w:widowControl w:val="0"/>
        <w:autoSpaceDE w:val="0"/>
        <w:autoSpaceDN w:val="0"/>
        <w:adjustRightInd w:val="0"/>
        <w:spacing w:after="0" w:line="240" w:lineRule="auto"/>
        <w:rPr>
          <w:sz w:val="20"/>
          <w:lang w:eastAsia="pt-BR"/>
        </w:rPr>
      </w:pPr>
    </w:p>
    <w:p w14:paraId="5CEF079B" w14:textId="77777777" w:rsidR="007A3E7D" w:rsidRPr="007A3E7D" w:rsidRDefault="007A3E7D">
      <w:pPr>
        <w:widowControl w:val="0"/>
        <w:autoSpaceDE w:val="0"/>
        <w:autoSpaceDN w:val="0"/>
        <w:adjustRightInd w:val="0"/>
        <w:spacing w:after="0" w:line="240" w:lineRule="auto"/>
        <w:rPr>
          <w:sz w:val="20"/>
          <w:lang w:eastAsia="pt-BR"/>
        </w:rPr>
      </w:pPr>
      <w:r w:rsidRPr="007A3E7D">
        <w:rPr>
          <w:sz w:val="20"/>
          <w:lang w:eastAsia="pt-BR"/>
        </w:rPr>
        <w:t xml:space="preserve">(Dados: calores de formação </w:t>
      </w:r>
      <w:r w:rsidR="002A0B8F" w:rsidRPr="007A3E7D">
        <w:rPr>
          <w:noProof/>
          <w:position w:val="-10"/>
          <w:sz w:val="20"/>
          <w:lang w:eastAsia="pt-BR"/>
        </w:rPr>
        <w:object w:dxaOrig="760" w:dyaOrig="300" w14:anchorId="242ED8BE">
          <v:shape id="_x0000_i1178" type="#_x0000_t75" alt="" style="width:38pt;height:15pt;mso-width-percent:0;mso-height-percent:0;mso-width-percent:0;mso-height-percent:0" o:ole="">
            <v:imagedata r:id="rId77" o:title=""/>
          </v:shape>
          <o:OLEObject Type="Embed" ProgID="Equation.DSMT4" ShapeID="_x0000_i1178" DrawAspect="Content" ObjectID="_1770816862" r:id="rId78"/>
        </w:object>
      </w:r>
      <w:r w:rsidRPr="007A3E7D">
        <w:rPr>
          <w:sz w:val="20"/>
          <w:lang w:eastAsia="pt-BR"/>
        </w:rPr>
        <w:t xml:space="preserve"> a </w:t>
      </w:r>
      <w:r w:rsidR="002A0B8F" w:rsidRPr="007A3E7D">
        <w:rPr>
          <w:noProof/>
          <w:position w:val="-10"/>
          <w:sz w:val="20"/>
          <w:lang w:eastAsia="pt-BR"/>
        </w:rPr>
        <w:object w:dxaOrig="560" w:dyaOrig="300" w14:anchorId="49636453">
          <v:shape id="_x0000_i1177" type="#_x0000_t75" alt="" style="width:28pt;height:15pt;mso-width-percent:0;mso-height-percent:0;mso-width-percent:0;mso-height-percent:0" o:ole="">
            <v:imagedata r:id="rId79" o:title=""/>
          </v:shape>
          <o:OLEObject Type="Embed" ProgID="Equation.DSMT4" ShapeID="_x0000_i1177" DrawAspect="Content" ObjectID="_1770816863" r:id="rId80"/>
        </w:object>
      </w:r>
      <w:r w:rsidRPr="007A3E7D">
        <w:rPr>
          <w:sz w:val="20"/>
          <w:lang w:eastAsia="pt-BR"/>
        </w:rPr>
        <w:t xml:space="preserve"> e </w:t>
      </w:r>
      <w:r w:rsidR="002A0B8F" w:rsidRPr="007A3E7D">
        <w:rPr>
          <w:noProof/>
          <w:position w:val="-10"/>
          <w:sz w:val="20"/>
          <w:lang w:eastAsia="pt-BR"/>
        </w:rPr>
        <w:object w:dxaOrig="580" w:dyaOrig="300" w14:anchorId="21E5EA6D">
          <v:shape id="_x0000_i1176" type="#_x0000_t75" alt="" style="width:29pt;height:15pt;mso-width-percent:0;mso-height-percent:0;mso-width-percent:0;mso-height-percent:0" o:ole="">
            <v:imagedata r:id="rId81" o:title=""/>
          </v:shape>
          <o:OLEObject Type="Embed" ProgID="Equation.DSMT4" ShapeID="_x0000_i1176" DrawAspect="Content" ObjectID="_1770816864" r:id="rId82"/>
        </w:object>
      </w:r>
    </w:p>
    <w:p w14:paraId="5903B4BA" w14:textId="77777777" w:rsidR="007A3E7D" w:rsidRPr="007A3E7D" w:rsidRDefault="002A0B8F" w:rsidP="007A3E7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sz w:val="20"/>
          <w:lang w:eastAsia="pt-BR"/>
        </w:rPr>
      </w:pPr>
      <w:r w:rsidRPr="007A3E7D">
        <w:rPr>
          <w:noProof/>
          <w:position w:val="-14"/>
          <w:sz w:val="20"/>
          <w:lang w:eastAsia="pt-BR"/>
        </w:rPr>
        <w:object w:dxaOrig="5380" w:dyaOrig="340" w14:anchorId="2A34C2EC">
          <v:shape id="_x0000_i1175" type="#_x0000_t75" alt="" style="width:269pt;height:17pt;mso-width-percent:0;mso-height-percent:0;mso-width-percent:0;mso-height-percent:0" o:ole="">
            <v:imagedata r:id="rId83" o:title=""/>
          </v:shape>
          <o:OLEObject Type="Embed" ProgID="Equation.DSMT4" ShapeID="_x0000_i1175" DrawAspect="Content" ObjectID="_1770816865" r:id="rId84"/>
        </w:object>
      </w:r>
      <w:r w:rsidR="007A3E7D" w:rsidRPr="007A3E7D">
        <w:rPr>
          <w:sz w:val="20"/>
          <w:lang w:eastAsia="pt-BR"/>
        </w:rPr>
        <w:t xml:space="preserve">  </w:t>
      </w:r>
    </w:p>
    <w:p w14:paraId="7E39213A" w14:textId="77777777" w:rsidR="007A3E7D" w:rsidRPr="007A3E7D" w:rsidRDefault="007A3E7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0BCB038" w14:textId="77777777" w:rsidR="009268CC" w:rsidRDefault="007A3E7D" w:rsidP="007A3E7D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7A3E7D">
        <w:rPr>
          <w:rFonts w:cs="Arial"/>
          <w:sz w:val="20"/>
          <w:szCs w:val="20"/>
          <w:lang w:eastAsia="pt-BR"/>
        </w:rPr>
        <w:t xml:space="preserve">calcule a variação da entalpia da reação acima e assinale a alternativa correta. </w:t>
      </w:r>
    </w:p>
    <w:p w14:paraId="11C141D1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7A3E7D">
        <w:rPr>
          <w:noProof/>
          <w:position w:val="-10"/>
          <w:sz w:val="20"/>
          <w:lang w:eastAsia="pt-BR"/>
        </w:rPr>
        <w:object w:dxaOrig="1380" w:dyaOrig="300" w14:anchorId="04F32638">
          <v:shape id="_x0000_i1174" type="#_x0000_t75" alt="" style="width:69pt;height:15pt;mso-width-percent:0;mso-height-percent:0;mso-width-percent:0;mso-height-percent:0" o:ole="">
            <v:imagedata r:id="rId85" o:title=""/>
          </v:shape>
          <o:OLEObject Type="Embed" ProgID="Equation.DSMT4" ShapeID="_x0000_i1174" DrawAspect="Content" ObjectID="_1770816866" r:id="rId86"/>
        </w:object>
      </w:r>
      <w:r w:rsidR="00474B44" w:rsidRPr="00A42F64">
        <w:rPr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E06B0F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asciiTheme="minorBidi"/>
          <w:sz w:val="20"/>
          <w:szCs w:val="20"/>
          <w:lang w:eastAsia="zh-CN"/>
        </w:rPr>
        <w:t>b</w:t>
      </w:r>
      <w:r w:rsidR="00187ED7" w:rsidRPr="006F1737">
        <w:rPr>
          <w:rFonts w:asciiTheme="minorBidi"/>
          <w:sz w:val="20"/>
          <w:szCs w:val="20"/>
          <w:lang w:eastAsia="zh-CN"/>
        </w:rPr>
        <w:t>)</w:t>
      </w:r>
      <w:r w:rsidR="00D26690" w:rsidRPr="006F1737">
        <w:rPr>
          <w:rFonts w:asciiTheme="minorBidi"/>
          <w:sz w:val="20"/>
          <w:szCs w:val="20"/>
          <w:lang w:eastAsia="zh-CN"/>
        </w:rPr>
        <w:t xml:space="preserve"> </w:t>
      </w:r>
      <w:r w:rsidR="002A0B8F" w:rsidRPr="007A3E7D">
        <w:rPr>
          <w:noProof/>
          <w:position w:val="-10"/>
          <w:sz w:val="20"/>
          <w:lang w:eastAsia="pt-BR"/>
        </w:rPr>
        <w:object w:dxaOrig="1340" w:dyaOrig="300" w14:anchorId="7ECB1AE4">
          <v:shape id="_x0000_i1173" type="#_x0000_t75" alt="" style="width:67pt;height:15pt;mso-width-percent:0;mso-height-percent:0;mso-width-percent:0;mso-height-percent:0" o:ole="">
            <v:imagedata r:id="rId87" o:title=""/>
          </v:shape>
          <o:OLEObject Type="Embed" ProgID="Equation.DSMT4" ShapeID="_x0000_i1173" DrawAspect="Content" ObjectID="_1770816867" r:id="rId88"/>
        </w:object>
      </w:r>
      <w:r w:rsidR="00474B44" w:rsidRPr="008E6CBD">
        <w:rPr>
          <w:lang w:eastAsia="pt-BR"/>
        </w:rPr>
        <w:t xml:space="preserve"> </w:t>
      </w:r>
      <w:r w:rsidRPr="006F1737">
        <w:rPr>
          <w:rFonts w:asciiTheme="minorBidi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1BEC201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7A3E7D">
        <w:rPr>
          <w:noProof/>
          <w:position w:val="-10"/>
          <w:sz w:val="20"/>
          <w:lang w:eastAsia="pt-BR"/>
        </w:rPr>
        <w:object w:dxaOrig="1340" w:dyaOrig="300" w14:anchorId="17E1FF6B">
          <v:shape id="_x0000_i1172" type="#_x0000_t75" alt="" style="width:67pt;height:15pt;mso-width-percent:0;mso-height-percent:0;mso-width-percent:0;mso-height-percent:0" o:ole="">
            <v:imagedata r:id="rId89" o:title=""/>
          </v:shape>
          <o:OLEObject Type="Embed" ProgID="Equation.DSMT4" ShapeID="_x0000_i1172" DrawAspect="Content" ObjectID="_1770816868" r:id="rId90"/>
        </w:object>
      </w:r>
      <w:r w:rsidR="00474B44" w:rsidRPr="00D977EE">
        <w:rPr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E25598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7A3E7D">
        <w:rPr>
          <w:noProof/>
          <w:position w:val="-10"/>
          <w:sz w:val="20"/>
          <w:lang w:eastAsia="pt-BR"/>
        </w:rPr>
        <w:object w:dxaOrig="1380" w:dyaOrig="300" w14:anchorId="3D36DC45">
          <v:shape id="_x0000_i1171" type="#_x0000_t75" alt="" style="width:69pt;height:15pt;mso-width-percent:0;mso-height-percent:0;mso-width-percent:0;mso-height-percent:0" o:ole="">
            <v:imagedata r:id="rId91" o:title=""/>
          </v:shape>
          <o:OLEObject Type="Embed" ProgID="Equation.DSMT4" ShapeID="_x0000_i1171" DrawAspect="Content" ObjectID="_1770816869" r:id="rId92"/>
        </w:object>
      </w:r>
      <w:r w:rsidR="00474B44" w:rsidRPr="00BA676E">
        <w:rPr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9E8A6F2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7A3E7D">
        <w:rPr>
          <w:noProof/>
          <w:position w:val="-10"/>
          <w:sz w:val="20"/>
          <w:lang w:eastAsia="pt-BR"/>
        </w:rPr>
        <w:object w:dxaOrig="1380" w:dyaOrig="300" w14:anchorId="14E80230">
          <v:shape id="_x0000_i1170" type="#_x0000_t75" alt="" style="width:69pt;height:15pt;mso-width-percent:0;mso-height-percent:0;mso-width-percent:0;mso-height-percent:0" o:ole="">
            <v:imagedata r:id="rId93" o:title=""/>
          </v:shape>
          <o:OLEObject Type="Embed" ProgID="Equation.DSMT4" ShapeID="_x0000_i1170" DrawAspect="Content" ObjectID="_1770816870" r:id="rId94"/>
        </w:object>
      </w:r>
      <w:r w:rsidR="00474B44" w:rsidRPr="00BF580A">
        <w:rPr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D598B60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0F44A637" w14:textId="77777777" w:rsidR="009025C7" w:rsidRPr="009025C7" w:rsidRDefault="000D1869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9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(Fatec 2020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9025C7" w:rsidRPr="009025C7">
        <w:rPr>
          <w:rFonts w:cs="Arial"/>
          <w:sz w:val="20"/>
          <w:szCs w:val="20"/>
          <w:lang w:eastAsia="pt-BR"/>
        </w:rPr>
        <w:t>Uma</w:t>
      </w:r>
      <w:proofErr w:type="gramEnd"/>
      <w:r w:rsidR="009025C7" w:rsidRPr="009025C7">
        <w:rPr>
          <w:rFonts w:cs="Arial"/>
          <w:sz w:val="20"/>
          <w:szCs w:val="20"/>
          <w:lang w:eastAsia="pt-BR"/>
        </w:rPr>
        <w:t xml:space="preserve"> das áreas de aplicação dos conhecimentos de biotecnol</w:t>
      </w:r>
      <w:r w:rsidR="009025C7">
        <w:rPr>
          <w:rFonts w:cs="Arial"/>
          <w:sz w:val="20"/>
          <w:szCs w:val="20"/>
          <w:lang w:eastAsia="pt-BR"/>
        </w:rPr>
        <w:t xml:space="preserve">ogia no mercado de trabalho é a </w:t>
      </w:r>
      <w:r w:rsidR="009025C7" w:rsidRPr="009025C7">
        <w:rPr>
          <w:rFonts w:cs="Arial"/>
          <w:sz w:val="20"/>
          <w:szCs w:val="20"/>
          <w:lang w:eastAsia="pt-BR"/>
        </w:rPr>
        <w:t>p</w:t>
      </w:r>
      <w:r w:rsidR="009025C7">
        <w:rPr>
          <w:rFonts w:cs="Arial"/>
          <w:sz w:val="20"/>
          <w:szCs w:val="20"/>
          <w:lang w:eastAsia="pt-BR"/>
        </w:rPr>
        <w:t xml:space="preserve">rodução de alimentos, bebidas e </w:t>
      </w:r>
      <w:r w:rsidR="009025C7" w:rsidRPr="009025C7">
        <w:rPr>
          <w:rFonts w:cs="Arial"/>
          <w:sz w:val="20"/>
          <w:szCs w:val="20"/>
          <w:lang w:eastAsia="pt-BR"/>
        </w:rPr>
        <w:t>biocombustíveis que utilizam micro</w:t>
      </w:r>
      <w:r w:rsidR="009025C7">
        <w:rPr>
          <w:rFonts w:cs="Arial"/>
          <w:sz w:val="20"/>
          <w:szCs w:val="20"/>
          <w:lang w:eastAsia="pt-BR"/>
        </w:rPr>
        <w:t xml:space="preserve">-organismos em sua </w:t>
      </w:r>
      <w:r w:rsidR="009025C7" w:rsidRPr="009025C7">
        <w:rPr>
          <w:rFonts w:cs="Arial"/>
          <w:sz w:val="20"/>
          <w:szCs w:val="20"/>
          <w:lang w:eastAsia="pt-BR"/>
        </w:rPr>
        <w:t>fabricação. Nesse contexto, um dos proce</w:t>
      </w:r>
      <w:r w:rsidR="009025C7">
        <w:rPr>
          <w:rFonts w:cs="Arial"/>
          <w:sz w:val="20"/>
          <w:szCs w:val="20"/>
          <w:lang w:eastAsia="pt-BR"/>
        </w:rPr>
        <w:t xml:space="preserve">ssos utilizados é a fermentação </w:t>
      </w:r>
      <w:r w:rsidR="009025C7" w:rsidRPr="009025C7">
        <w:rPr>
          <w:rFonts w:cs="Arial"/>
          <w:sz w:val="20"/>
          <w:szCs w:val="20"/>
          <w:lang w:eastAsia="pt-BR"/>
        </w:rPr>
        <w:t>de carboidratos.</w:t>
      </w:r>
    </w:p>
    <w:p w14:paraId="57A93245" w14:textId="77777777" w:rsidR="009025C7" w:rsidRDefault="009025C7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10FA53F1" w14:textId="77777777" w:rsidR="009025C7" w:rsidRPr="009025C7" w:rsidRDefault="009025C7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9025C7">
        <w:rPr>
          <w:rFonts w:cs="Arial"/>
          <w:sz w:val="20"/>
          <w:szCs w:val="20"/>
          <w:lang w:eastAsia="pt-BR"/>
        </w:rPr>
        <w:t>A equação química que representa a reação que ocorre na fermentação alcoólica da glicose é</w:t>
      </w:r>
    </w:p>
    <w:p w14:paraId="6E72F3FA" w14:textId="77777777" w:rsidR="009025C7" w:rsidRPr="009025C7" w:rsidRDefault="009025C7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4B06BD33" w14:textId="77777777" w:rsidR="009025C7" w:rsidRPr="009025C7" w:rsidRDefault="002A0B8F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9025C7">
        <w:rPr>
          <w:rFonts w:cs="Arial"/>
          <w:noProof/>
          <w:position w:val="-14"/>
          <w:sz w:val="20"/>
          <w:szCs w:val="20"/>
          <w:lang w:eastAsia="pt-BR"/>
        </w:rPr>
        <w:object w:dxaOrig="4640" w:dyaOrig="340" w14:anchorId="6FCD624F">
          <v:shape id="_x0000_i1169" type="#_x0000_t75" alt="" style="width:232pt;height:17pt;mso-width-percent:0;mso-height-percent:0;mso-width-percent:0;mso-height-percent:0" o:ole="">
            <v:imagedata r:id="rId95" o:title=""/>
          </v:shape>
          <o:OLEObject Type="Embed" ProgID="Equation.DSMT4" ShapeID="_x0000_i1169" DrawAspect="Content" ObjectID="_1770816871" r:id="rId96"/>
        </w:object>
      </w:r>
    </w:p>
    <w:p w14:paraId="5C951F46" w14:textId="77777777" w:rsidR="009025C7" w:rsidRDefault="009025C7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FDDA0C9" w14:textId="77777777" w:rsidR="009025C7" w:rsidRPr="009025C7" w:rsidRDefault="009025C7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9025C7">
        <w:rPr>
          <w:rFonts w:cs="Arial"/>
          <w:sz w:val="20"/>
          <w:szCs w:val="20"/>
          <w:lang w:eastAsia="pt-BR"/>
        </w:rPr>
        <w:t>Assinale a alternativa que apresenta o valor correto da ent</w:t>
      </w:r>
      <w:r w:rsidR="00BD238E">
        <w:rPr>
          <w:rFonts w:cs="Arial"/>
          <w:sz w:val="20"/>
          <w:szCs w:val="20"/>
          <w:lang w:eastAsia="pt-BR"/>
        </w:rPr>
        <w:t xml:space="preserve">alpia padrão da reação </w:t>
      </w:r>
      <w:r w:rsidR="002A0B8F" w:rsidRPr="00BD238E">
        <w:rPr>
          <w:rFonts w:cs="Arial"/>
          <w:noProof/>
          <w:position w:val="-10"/>
          <w:sz w:val="20"/>
          <w:szCs w:val="20"/>
          <w:lang w:eastAsia="pt-BR"/>
        </w:rPr>
        <w:object w:dxaOrig="520" w:dyaOrig="300" w14:anchorId="343E61CE">
          <v:shape id="_x0000_i1168" type="#_x0000_t75" alt="" style="width:26pt;height:15pt;mso-width-percent:0;mso-height-percent:0;mso-width-percent:0;mso-height-percent:0" o:ole="">
            <v:imagedata r:id="rId97" o:title=""/>
          </v:shape>
          <o:OLEObject Type="Embed" ProgID="Equation.DSMT4" ShapeID="_x0000_i1168" DrawAspect="Content" ObjectID="_1770816872" r:id="rId98"/>
        </w:object>
      </w:r>
      <w:r w:rsidR="00BD238E">
        <w:rPr>
          <w:rFonts w:cs="Arial"/>
          <w:sz w:val="20"/>
          <w:szCs w:val="20"/>
          <w:lang w:eastAsia="pt-BR"/>
        </w:rPr>
        <w:t xml:space="preserve"> de </w:t>
      </w:r>
      <w:r w:rsidRPr="009025C7">
        <w:rPr>
          <w:rFonts w:cs="Arial"/>
          <w:sz w:val="20"/>
          <w:szCs w:val="20"/>
          <w:lang w:eastAsia="pt-BR"/>
        </w:rPr>
        <w:t>fe</w:t>
      </w:r>
      <w:r w:rsidR="00BD238E">
        <w:rPr>
          <w:rFonts w:cs="Arial"/>
          <w:sz w:val="20"/>
          <w:szCs w:val="20"/>
          <w:lang w:eastAsia="pt-BR"/>
        </w:rPr>
        <w:t xml:space="preserve">rmentação da glicose, em </w:t>
      </w:r>
      <w:r w:rsidR="002A0B8F" w:rsidRPr="00BD238E">
        <w:rPr>
          <w:rFonts w:cs="Arial"/>
          <w:noProof/>
          <w:position w:val="-10"/>
          <w:sz w:val="20"/>
          <w:szCs w:val="20"/>
          <w:lang w:eastAsia="pt-BR"/>
        </w:rPr>
        <w:object w:dxaOrig="720" w:dyaOrig="300" w14:anchorId="34F169B2">
          <v:shape id="_x0000_i1167" type="#_x0000_t75" alt="" style="width:36pt;height:15pt;mso-width-percent:0;mso-height-percent:0;mso-width-percent:0;mso-height-percent:0" o:ole="">
            <v:imagedata r:id="rId99" o:title=""/>
          </v:shape>
          <o:OLEObject Type="Embed" ProgID="Equation.DSMT4" ShapeID="_x0000_i1167" DrawAspect="Content" ObjectID="_1770816873" r:id="rId100"/>
        </w:object>
      </w:r>
    </w:p>
    <w:p w14:paraId="546E2F7C" w14:textId="77777777" w:rsidR="009025C7" w:rsidRPr="009025C7" w:rsidRDefault="009025C7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2209A8A" w14:textId="77777777" w:rsidR="009025C7" w:rsidRDefault="009025C7" w:rsidP="009025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9025C7">
        <w:rPr>
          <w:rFonts w:cs="Arial"/>
          <w:sz w:val="20"/>
          <w:szCs w:val="20"/>
          <w:lang w:eastAsia="pt-BR"/>
        </w:rPr>
        <w:t>Entalpias de formação em</w:t>
      </w:r>
      <w:r w:rsidR="00BD238E">
        <w:rPr>
          <w:rFonts w:cs="Arial"/>
          <w:sz w:val="20"/>
          <w:szCs w:val="20"/>
          <w:lang w:eastAsia="pt-BR"/>
        </w:rPr>
        <w:t xml:space="preserve"> </w:t>
      </w:r>
      <w:r w:rsidR="002A0B8F" w:rsidRPr="00BD238E">
        <w:rPr>
          <w:rFonts w:cs="Arial"/>
          <w:noProof/>
          <w:position w:val="-10"/>
          <w:sz w:val="20"/>
          <w:szCs w:val="20"/>
          <w:lang w:eastAsia="pt-BR"/>
        </w:rPr>
        <w:object w:dxaOrig="660" w:dyaOrig="300" w14:anchorId="75089E48">
          <v:shape id="_x0000_i1166" type="#_x0000_t75" alt="" style="width:33pt;height:15pt;mso-width-percent:0;mso-height-percent:0;mso-width-percent:0;mso-height-percent:0" o:ole="">
            <v:imagedata r:id="rId101" o:title=""/>
          </v:shape>
          <o:OLEObject Type="Embed" ProgID="Equation.DSMT4" ShapeID="_x0000_i1166" DrawAspect="Content" ObjectID="_1770816874" r:id="rId102"/>
        </w:objec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6"/>
        <w:gridCol w:w="916"/>
      </w:tblGrid>
      <w:tr w:rsidR="00BD238E" w:rsidRPr="00BD238E" w14:paraId="55752FBE" w14:textId="77777777" w:rsidTr="00BD238E">
        <w:tc>
          <w:tcPr>
            <w:tcW w:w="1128" w:type="dxa"/>
            <w:vAlign w:val="center"/>
            <w:hideMark/>
          </w:tcPr>
          <w:p w14:paraId="57D56896" w14:textId="77777777" w:rsidR="00BD238E" w:rsidRDefault="00BD238E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9025C7">
              <w:rPr>
                <w:rFonts w:cs="Arial"/>
                <w:sz w:val="20"/>
                <w:szCs w:val="20"/>
                <w:lang w:eastAsia="pt-BR"/>
              </w:rPr>
              <w:lastRenderedPageBreak/>
              <w:t>Substância</w:t>
            </w:r>
          </w:p>
        </w:tc>
        <w:tc>
          <w:tcPr>
            <w:tcW w:w="888" w:type="dxa"/>
            <w:vAlign w:val="center"/>
            <w:hideMark/>
          </w:tcPr>
          <w:p w14:paraId="311A3522" w14:textId="77777777" w:rsidR="00BD238E" w:rsidRDefault="002A0B8F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BD238E">
              <w:rPr>
                <w:noProof/>
                <w:position w:val="-10"/>
                <w:lang w:eastAsia="pt-BR"/>
              </w:rPr>
              <w:object w:dxaOrig="400" w:dyaOrig="300" w14:anchorId="31D8927C">
                <v:shape id="_x0000_i1165" type="#_x0000_t75" alt="" style="width:20pt;height:15pt;mso-width-percent:0;mso-height-percent:0;mso-width-percent:0;mso-height-percent:0" o:ole="">
                  <v:imagedata r:id="rId103" o:title=""/>
                </v:shape>
                <o:OLEObject Type="Embed" ProgID="Equation.DSMT4" ShapeID="_x0000_i1165" DrawAspect="Content" ObjectID="_1770816875" r:id="rId104"/>
              </w:object>
            </w:r>
          </w:p>
        </w:tc>
      </w:tr>
      <w:tr w:rsidR="00BD238E" w:rsidRPr="00BD238E" w14:paraId="77221A3A" w14:textId="77777777" w:rsidTr="00BD238E">
        <w:tc>
          <w:tcPr>
            <w:tcW w:w="1128" w:type="dxa"/>
            <w:vAlign w:val="center"/>
            <w:hideMark/>
          </w:tcPr>
          <w:p w14:paraId="0BB5766D" w14:textId="77777777" w:rsidR="00BD238E" w:rsidRDefault="002A0B8F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BD238E">
              <w:rPr>
                <w:noProof/>
                <w:position w:val="-14"/>
                <w:lang w:eastAsia="pt-BR"/>
              </w:rPr>
              <w:object w:dxaOrig="1160" w:dyaOrig="340" w14:anchorId="48EF5D42">
                <v:shape id="_x0000_i1164" type="#_x0000_t75" alt="" style="width:58pt;height:17pt;mso-width-percent:0;mso-height-percent:0;mso-width-percent:0;mso-height-percent:0" o:ole="">
                  <v:imagedata r:id="rId105" o:title=""/>
                </v:shape>
                <o:OLEObject Type="Embed" ProgID="Equation.DSMT4" ShapeID="_x0000_i1164" DrawAspect="Content" ObjectID="_1770816876" r:id="rId106"/>
              </w:object>
            </w:r>
          </w:p>
        </w:tc>
        <w:tc>
          <w:tcPr>
            <w:tcW w:w="888" w:type="dxa"/>
            <w:vAlign w:val="center"/>
            <w:hideMark/>
          </w:tcPr>
          <w:p w14:paraId="4B8CE460" w14:textId="77777777" w:rsidR="00BD238E" w:rsidRDefault="002A0B8F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BD238E">
              <w:rPr>
                <w:noProof/>
                <w:position w:val="-4"/>
                <w:lang w:eastAsia="pt-BR"/>
              </w:rPr>
              <w:object w:dxaOrig="700" w:dyaOrig="240" w14:anchorId="05CF98E9">
                <v:shape id="_x0000_i1163" type="#_x0000_t75" alt="" style="width:35pt;height:12pt;mso-width-percent:0;mso-height-percent:0;mso-width-percent:0;mso-height-percent:0" o:ole="">
                  <v:imagedata r:id="rId107" o:title=""/>
                </v:shape>
                <o:OLEObject Type="Embed" ProgID="Equation.DSMT4" ShapeID="_x0000_i1163" DrawAspect="Content" ObjectID="_1770816877" r:id="rId108"/>
              </w:object>
            </w:r>
          </w:p>
        </w:tc>
      </w:tr>
      <w:tr w:rsidR="00BD238E" w:rsidRPr="00BD238E" w14:paraId="449A30DF" w14:textId="77777777" w:rsidTr="00BD238E">
        <w:tc>
          <w:tcPr>
            <w:tcW w:w="1128" w:type="dxa"/>
            <w:vAlign w:val="center"/>
            <w:hideMark/>
          </w:tcPr>
          <w:p w14:paraId="72551DBA" w14:textId="77777777" w:rsidR="00BD238E" w:rsidRDefault="002A0B8F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BD238E">
              <w:rPr>
                <w:noProof/>
                <w:position w:val="-14"/>
                <w:lang w:eastAsia="pt-BR"/>
              </w:rPr>
              <w:object w:dxaOrig="980" w:dyaOrig="340" w14:anchorId="67BA08DA">
                <v:shape id="_x0000_i1162" type="#_x0000_t75" alt="" style="width:49pt;height:17pt;mso-width-percent:0;mso-height-percent:0;mso-width-percent:0;mso-height-percent:0" o:ole="">
                  <v:imagedata r:id="rId109" o:title=""/>
                </v:shape>
                <o:OLEObject Type="Embed" ProgID="Equation.DSMT4" ShapeID="_x0000_i1162" DrawAspect="Content" ObjectID="_1770816878" r:id="rId110"/>
              </w:object>
            </w:r>
          </w:p>
        </w:tc>
        <w:tc>
          <w:tcPr>
            <w:tcW w:w="888" w:type="dxa"/>
            <w:vAlign w:val="center"/>
            <w:hideMark/>
          </w:tcPr>
          <w:p w14:paraId="46624FBF" w14:textId="77777777" w:rsidR="00BD238E" w:rsidRDefault="002A0B8F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BD238E">
              <w:rPr>
                <w:noProof/>
                <w:position w:val="-6"/>
                <w:lang w:eastAsia="pt-BR"/>
              </w:rPr>
              <w:object w:dxaOrig="520" w:dyaOrig="260" w14:anchorId="66437E5D">
                <v:shape id="_x0000_i1161" type="#_x0000_t75" alt="" style="width:26pt;height:13pt;mso-width-percent:0;mso-height-percent:0;mso-width-percent:0;mso-height-percent:0" o:ole="">
                  <v:imagedata r:id="rId111" o:title=""/>
                </v:shape>
                <o:OLEObject Type="Embed" ProgID="Equation.DSMT4" ShapeID="_x0000_i1161" DrawAspect="Content" ObjectID="_1770816879" r:id="rId112"/>
              </w:object>
            </w:r>
          </w:p>
        </w:tc>
      </w:tr>
      <w:tr w:rsidR="00BD238E" w:rsidRPr="00BD238E" w14:paraId="1806D54F" w14:textId="77777777" w:rsidTr="00BD238E">
        <w:tc>
          <w:tcPr>
            <w:tcW w:w="1128" w:type="dxa"/>
            <w:vAlign w:val="center"/>
          </w:tcPr>
          <w:p w14:paraId="6A51B6B9" w14:textId="77777777" w:rsidR="00BD238E" w:rsidRDefault="002A0B8F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BD238E">
              <w:rPr>
                <w:noProof/>
                <w:position w:val="-14"/>
                <w:lang w:eastAsia="pt-BR"/>
              </w:rPr>
              <w:object w:dxaOrig="660" w:dyaOrig="340" w14:anchorId="0914D73D">
                <v:shape id="_x0000_i1160" type="#_x0000_t75" alt="" style="width:33pt;height:17pt;mso-width-percent:0;mso-height-percent:0;mso-width-percent:0;mso-height-percent:0" o:ole="">
                  <v:imagedata r:id="rId113" o:title=""/>
                </v:shape>
                <o:OLEObject Type="Embed" ProgID="Equation.DSMT4" ShapeID="_x0000_i1160" DrawAspect="Content" ObjectID="_1770816880" r:id="rId114"/>
              </w:object>
            </w:r>
          </w:p>
        </w:tc>
        <w:tc>
          <w:tcPr>
            <w:tcW w:w="888" w:type="dxa"/>
            <w:vAlign w:val="center"/>
          </w:tcPr>
          <w:p w14:paraId="5BDBBDA2" w14:textId="77777777" w:rsidR="00BD238E" w:rsidRDefault="002A0B8F" w:rsidP="00BD238E">
            <w:pPr>
              <w:spacing w:after="0" w:line="240" w:lineRule="auto"/>
              <w:jc w:val="center"/>
              <w:rPr>
                <w:lang w:eastAsia="pt-BR"/>
              </w:rPr>
            </w:pPr>
            <w:r w:rsidRPr="00BD238E">
              <w:rPr>
                <w:noProof/>
                <w:position w:val="-6"/>
                <w:lang w:eastAsia="pt-BR"/>
              </w:rPr>
              <w:object w:dxaOrig="520" w:dyaOrig="260" w14:anchorId="63FC65D5">
                <v:shape id="_x0000_i1159" type="#_x0000_t75" alt="" style="width:26pt;height:13pt;mso-width-percent:0;mso-height-percent:0;mso-width-percent:0;mso-height-percent:0" o:ole="">
                  <v:imagedata r:id="rId115" o:title=""/>
                </v:shape>
                <o:OLEObject Type="Embed" ProgID="Equation.DSMT4" ShapeID="_x0000_i1159" DrawAspect="Content" ObjectID="_1770816881" r:id="rId116"/>
              </w:object>
            </w:r>
          </w:p>
        </w:tc>
      </w:tr>
    </w:tbl>
    <w:p w14:paraId="5931E8ED" w14:textId="77777777" w:rsidR="009268CC" w:rsidRDefault="00BD238E" w:rsidP="00BD238E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>
        <w:rPr>
          <w:rFonts w:cs="Arial"/>
          <w:sz w:val="20"/>
          <w:szCs w:val="20"/>
          <w:lang w:eastAsia="pt-BR"/>
        </w:rPr>
        <w:t xml:space="preserve"> </w:t>
      </w:r>
    </w:p>
    <w:p w14:paraId="6AC1B2E6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BD238E">
        <w:rPr>
          <w:rFonts w:cs="Arial"/>
          <w:noProof/>
          <w:position w:val="-6"/>
          <w:sz w:val="20"/>
          <w:szCs w:val="20"/>
          <w:lang w:eastAsia="pt-BR"/>
        </w:rPr>
        <w:object w:dxaOrig="420" w:dyaOrig="260" w14:anchorId="5FD0850B">
          <v:shape id="_x0000_i1158" type="#_x0000_t75" alt="" style="width:21pt;height:13pt;mso-width-percent:0;mso-height-percent:0;mso-width-percent:0;mso-height-percent:0" o:ole="">
            <v:imagedata r:id="rId117" o:title=""/>
          </v:shape>
          <o:OLEObject Type="Embed" ProgID="Equation.DSMT4" ShapeID="_x0000_i1158" DrawAspect="Content" ObjectID="_1770816882" r:id="rId118"/>
        </w:object>
      </w:r>
      <w:r w:rsidR="00E13EDF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3F9037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BD238E">
        <w:rPr>
          <w:rFonts w:cs="Arial"/>
          <w:noProof/>
          <w:position w:val="-6"/>
          <w:sz w:val="20"/>
          <w:szCs w:val="20"/>
          <w:lang w:eastAsia="pt-BR"/>
        </w:rPr>
        <w:object w:dxaOrig="400" w:dyaOrig="260" w14:anchorId="203AC28C">
          <v:shape id="_x0000_i1157" type="#_x0000_t75" alt="" style="width:20pt;height:13pt;mso-width-percent:0;mso-height-percent:0;mso-width-percent:0;mso-height-percent:0" o:ole="">
            <v:imagedata r:id="rId119" o:title=""/>
          </v:shape>
          <o:OLEObject Type="Embed" ProgID="Equation.DSMT4" ShapeID="_x0000_i1157" DrawAspect="Content" ObjectID="_1770816883" r:id="rId120"/>
        </w:object>
      </w:r>
      <w:r w:rsidR="009C2189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3079566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BD238E">
        <w:rPr>
          <w:rFonts w:cs="Arial"/>
          <w:noProof/>
          <w:position w:val="-6"/>
          <w:sz w:val="20"/>
          <w:szCs w:val="20"/>
          <w:lang w:eastAsia="pt-BR"/>
        </w:rPr>
        <w:object w:dxaOrig="420" w:dyaOrig="260" w14:anchorId="4AAE0CE7">
          <v:shape id="_x0000_i1156" type="#_x0000_t75" alt="" style="width:21pt;height:13pt;mso-width-percent:0;mso-height-percent:0;mso-width-percent:0;mso-height-percent:0" o:ole="">
            <v:imagedata r:id="rId121" o:title=""/>
          </v:shape>
          <o:OLEObject Type="Embed" ProgID="Equation.DSMT4" ShapeID="_x0000_i1156" DrawAspect="Content" ObjectID="_1770816884" r:id="rId122"/>
        </w:object>
      </w:r>
      <w:r w:rsidR="00545097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4FB2C5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BD238E">
        <w:rPr>
          <w:rFonts w:cs="Arial"/>
          <w:noProof/>
          <w:position w:val="-6"/>
          <w:sz w:val="20"/>
          <w:szCs w:val="20"/>
          <w:lang w:eastAsia="pt-BR"/>
        </w:rPr>
        <w:object w:dxaOrig="400" w:dyaOrig="260" w14:anchorId="26F86831">
          <v:shape id="_x0000_i1155" type="#_x0000_t75" alt="" style="width:20pt;height:13pt;mso-width-percent:0;mso-height-percent:0;mso-width-percent:0;mso-height-percent:0" o:ole="">
            <v:imagedata r:id="rId123" o:title=""/>
          </v:shape>
          <o:OLEObject Type="Embed" ProgID="Equation.DSMT4" ShapeID="_x0000_i1155" DrawAspect="Content" ObjectID="_1770816885" r:id="rId124"/>
        </w:object>
      </w:r>
      <w:r w:rsidR="00D83EEE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2E1E27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BD238E">
        <w:rPr>
          <w:rFonts w:cs="Arial"/>
          <w:noProof/>
          <w:position w:val="-6"/>
          <w:sz w:val="20"/>
          <w:szCs w:val="20"/>
          <w:lang w:eastAsia="pt-BR"/>
        </w:rPr>
        <w:object w:dxaOrig="420" w:dyaOrig="260" w14:anchorId="27A27712">
          <v:shape id="_x0000_i1154" type="#_x0000_t75" alt="" style="width:21pt;height:13pt;mso-width-percent:0;mso-height-percent:0;mso-width-percent:0;mso-height-percent:0" o:ole="">
            <v:imagedata r:id="rId125" o:title=""/>
          </v:shape>
          <o:OLEObject Type="Embed" ProgID="Equation.DSMT4" ShapeID="_x0000_i1154" DrawAspect="Content" ObjectID="_1770816886" r:id="rId126"/>
        </w:object>
      </w:r>
      <w:r w:rsidR="006D1296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EBA0B02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12451768" w14:textId="77777777" w:rsidR="00FA684A" w:rsidRPr="00FA684A" w:rsidRDefault="000D1869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10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Unioeste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2020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FA684A" w:rsidRPr="00FA684A">
        <w:rPr>
          <w:rFonts w:cs="Arial"/>
          <w:sz w:val="20"/>
          <w:szCs w:val="20"/>
          <w:lang w:eastAsia="pt-BR"/>
        </w:rPr>
        <w:t>O</w:t>
      </w:r>
      <w:proofErr w:type="gramEnd"/>
      <w:r w:rsidR="00FA684A" w:rsidRPr="00FA684A">
        <w:rPr>
          <w:rFonts w:cs="Arial"/>
          <w:sz w:val="20"/>
          <w:szCs w:val="20"/>
          <w:lang w:eastAsia="pt-BR"/>
        </w:rPr>
        <w:t xml:space="preserve"> óxido de magnésio é utilizado como matéria prima ou precursor na síntese de vários compostos de magnésio para aplicação química, industrial e farmacêutica. Quando se </w:t>
      </w:r>
      <w:r w:rsidR="00FA684A">
        <w:rPr>
          <w:rFonts w:cs="Arial"/>
          <w:sz w:val="20"/>
          <w:szCs w:val="20"/>
          <w:lang w:eastAsia="pt-BR"/>
        </w:rPr>
        <w:t xml:space="preserve">adiciona óxido de magnésio </w:t>
      </w:r>
      <w:r w:rsidR="002A0B8F" w:rsidRPr="00FA684A">
        <w:rPr>
          <w:rFonts w:cs="Arial"/>
          <w:noProof/>
          <w:position w:val="-10"/>
          <w:sz w:val="20"/>
          <w:szCs w:val="20"/>
          <w:lang w:eastAsia="pt-BR"/>
        </w:rPr>
        <w:object w:dxaOrig="639" w:dyaOrig="300" w14:anchorId="4F133DC3">
          <v:shape id="_x0000_i1153" type="#_x0000_t75" alt="" style="width:32pt;height:15pt;mso-width-percent:0;mso-height-percent:0;mso-width-percent:0;mso-height-percent:0" o:ole="">
            <v:imagedata r:id="rId127" o:title=""/>
          </v:shape>
          <o:OLEObject Type="Embed" ProgID="Equation.DSMT4" ShapeID="_x0000_i1153" DrawAspect="Content" ObjectID="_1770816887" r:id="rId128"/>
        </w:object>
      </w:r>
      <w:r w:rsidR="00FA684A" w:rsidRPr="00FA684A">
        <w:rPr>
          <w:rFonts w:cs="Arial"/>
          <w:sz w:val="20"/>
          <w:szCs w:val="20"/>
          <w:lang w:eastAsia="pt-BR"/>
        </w:rPr>
        <w:t xml:space="preserve"> à água, há uma liberação de calor devido à seguinte reação química:</w:t>
      </w:r>
    </w:p>
    <w:p w14:paraId="7F9FB5C9" w14:textId="77777777" w:rsidR="00FA684A" w:rsidRPr="00FA684A" w:rsidRDefault="00FA684A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D0DEB63" w14:textId="77777777" w:rsidR="00FA684A" w:rsidRPr="00FA684A" w:rsidRDefault="002A0B8F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  <w:r w:rsidRPr="00FA684A">
        <w:rPr>
          <w:rFonts w:cs="Arial"/>
          <w:noProof/>
          <w:position w:val="-10"/>
          <w:sz w:val="20"/>
          <w:szCs w:val="20"/>
          <w:lang w:eastAsia="pt-BR"/>
        </w:rPr>
        <w:object w:dxaOrig="3320" w:dyaOrig="300" w14:anchorId="7ECA469E">
          <v:shape id="_x0000_i1152" type="#_x0000_t75" alt="" style="width:166pt;height:15pt;mso-width-percent:0;mso-height-percent:0;mso-width-percent:0;mso-height-percent:0" o:ole="">
            <v:imagedata r:id="rId129" o:title=""/>
          </v:shape>
          <o:OLEObject Type="Embed" ProgID="Equation.DSMT4" ShapeID="_x0000_i1152" DrawAspect="Content" ObjectID="_1770816888" r:id="rId130"/>
        </w:object>
      </w:r>
    </w:p>
    <w:p w14:paraId="0A0C091D" w14:textId="77777777" w:rsidR="00FA684A" w:rsidRPr="00FA684A" w:rsidRDefault="00FA684A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AC65057" w14:textId="77777777" w:rsidR="00FA684A" w:rsidRPr="00FA684A" w:rsidRDefault="00FA684A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  <w:r w:rsidRPr="00FA684A">
        <w:rPr>
          <w:rFonts w:cs="Arial"/>
          <w:sz w:val="20"/>
          <w:szCs w:val="20"/>
          <w:lang w:eastAsia="pt-BR"/>
        </w:rPr>
        <w:t>Sabendo-se que as entalpias de formação dos</w:t>
      </w:r>
      <w:r>
        <w:rPr>
          <w:rFonts w:cs="Arial"/>
          <w:sz w:val="20"/>
          <w:szCs w:val="20"/>
          <w:lang w:eastAsia="pt-BR"/>
        </w:rPr>
        <w:t xml:space="preserve"> compostos envolvidos são a </w:t>
      </w:r>
      <w:r w:rsidR="002A0B8F" w:rsidRPr="00FA684A">
        <w:rPr>
          <w:rFonts w:cs="Arial"/>
          <w:noProof/>
          <w:position w:val="-10"/>
          <w:sz w:val="20"/>
          <w:szCs w:val="20"/>
          <w:lang w:eastAsia="pt-BR"/>
        </w:rPr>
        <w:object w:dxaOrig="520" w:dyaOrig="300" w14:anchorId="32895476">
          <v:shape id="_x0000_i1151" type="#_x0000_t75" alt="" style="width:26pt;height:15pt;mso-width-percent:0;mso-height-percent:0;mso-width-percent:0;mso-height-percent:0" o:ole="">
            <v:imagedata r:id="rId131" o:title=""/>
          </v:shape>
          <o:OLEObject Type="Embed" ProgID="Equation.DSMT4" ShapeID="_x0000_i1151" DrawAspect="Content" ObjectID="_1770816889" r:id="rId132"/>
        </w:object>
      </w:r>
      <w:r>
        <w:rPr>
          <w:rFonts w:cs="Arial"/>
          <w:sz w:val="20"/>
          <w:szCs w:val="20"/>
          <w:lang w:eastAsia="pt-BR"/>
        </w:rPr>
        <w:t xml:space="preserve"> e </w:t>
      </w:r>
      <w:r w:rsidR="002A0B8F" w:rsidRPr="00FA684A">
        <w:rPr>
          <w:rFonts w:cs="Arial"/>
          <w:noProof/>
          <w:position w:val="-10"/>
          <w:sz w:val="20"/>
          <w:szCs w:val="20"/>
          <w:lang w:eastAsia="pt-BR"/>
        </w:rPr>
        <w:object w:dxaOrig="560" w:dyaOrig="300" w14:anchorId="30E5153B">
          <v:shape id="_x0000_i1150" type="#_x0000_t75" alt="" style="width:28pt;height:15pt;mso-width-percent:0;mso-height-percent:0;mso-width-percent:0;mso-height-percent:0" o:ole="">
            <v:imagedata r:id="rId133" o:title=""/>
          </v:shape>
          <o:OLEObject Type="Embed" ProgID="Equation.DSMT4" ShapeID="_x0000_i1150" DrawAspect="Content" ObjectID="_1770816890" r:id="rId134"/>
        </w:object>
      </w:r>
      <w:r>
        <w:rPr>
          <w:rFonts w:cs="Arial"/>
          <w:sz w:val="20"/>
          <w:szCs w:val="20"/>
          <w:lang w:eastAsia="pt-BR"/>
        </w:rPr>
        <w:t xml:space="preserve"> </w:t>
      </w:r>
      <w:r w:rsidRPr="00FA684A">
        <w:rPr>
          <w:rFonts w:cs="Arial"/>
          <w:sz w:val="20"/>
          <w:szCs w:val="20"/>
          <w:lang w:eastAsia="pt-BR"/>
        </w:rPr>
        <w:t>(condições-padrão):</w:t>
      </w:r>
    </w:p>
    <w:p w14:paraId="7504D2EC" w14:textId="77777777" w:rsidR="00FA684A" w:rsidRPr="00FA684A" w:rsidRDefault="00FA684A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51CA636" w14:textId="77777777" w:rsidR="00FA684A" w:rsidRDefault="002A0B8F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  <w:r w:rsidRPr="00FA684A">
        <w:rPr>
          <w:rFonts w:cs="Arial"/>
          <w:noProof/>
          <w:position w:val="-42"/>
          <w:sz w:val="20"/>
          <w:szCs w:val="20"/>
          <w:lang w:eastAsia="pt-BR"/>
        </w:rPr>
        <w:object w:dxaOrig="2799" w:dyaOrig="920" w14:anchorId="29351778">
          <v:shape id="_x0000_i1149" type="#_x0000_t75" alt="" style="width:140pt;height:46pt;mso-width-percent:0;mso-height-percent:0;mso-width-percent:0;mso-height-percent:0" o:ole="">
            <v:imagedata r:id="rId135" o:title=""/>
          </v:shape>
          <o:OLEObject Type="Embed" ProgID="Equation.DSMT4" ShapeID="_x0000_i1149" DrawAspect="Content" ObjectID="_1770816891" r:id="rId136"/>
        </w:object>
      </w:r>
    </w:p>
    <w:p w14:paraId="472156D5" w14:textId="77777777" w:rsidR="00FA684A" w:rsidRPr="00FA684A" w:rsidRDefault="00FA684A" w:rsidP="00FA684A">
      <w:pPr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50D14D3" w14:textId="77777777" w:rsidR="009268CC" w:rsidRDefault="00FA684A" w:rsidP="00FA684A">
      <w:pPr>
        <w:spacing w:after="0" w:line="240" w:lineRule="auto"/>
        <w:rPr>
          <w:lang w:eastAsia="pt-BR"/>
        </w:rPr>
      </w:pPr>
      <w:r w:rsidRPr="00FA684A">
        <w:rPr>
          <w:rFonts w:cs="Arial"/>
          <w:sz w:val="20"/>
          <w:szCs w:val="20"/>
          <w:lang w:eastAsia="pt-BR"/>
        </w:rPr>
        <w:t xml:space="preserve">Em relação à reação e o calor envolvido no processo, assinale a alternativa </w:t>
      </w:r>
      <w:r w:rsidRPr="00FA684A">
        <w:rPr>
          <w:rFonts w:cs="Arial"/>
          <w:b/>
          <w:sz w:val="20"/>
          <w:szCs w:val="20"/>
          <w:lang w:eastAsia="pt-BR"/>
        </w:rPr>
        <w:t>CORRETA</w:t>
      </w:r>
      <w:r w:rsidRPr="00FA684A">
        <w:rPr>
          <w:rFonts w:cs="Arial"/>
          <w:sz w:val="20"/>
          <w:szCs w:val="20"/>
          <w:lang w:eastAsia="pt-BR"/>
        </w:rPr>
        <w:t>.</w:t>
      </w:r>
      <w:r w:rsidR="007E6440" w:rsidRPr="00FA684A">
        <w:rPr>
          <w:rFonts w:cs="Arial"/>
          <w:sz w:val="20"/>
          <w:szCs w:val="20"/>
          <w:lang w:eastAsia="pt-BR"/>
        </w:rPr>
        <w:t xml:space="preserve"> </w:t>
      </w:r>
    </w:p>
    <w:p w14:paraId="41E4CEA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D6470D" w:rsidRPr="007E6440">
        <w:rPr>
          <w:rFonts w:cs="Arial"/>
          <w:color w:val="000000"/>
          <w:sz w:val="20"/>
          <w:szCs w:val="20"/>
          <w:lang w:eastAsia="pt-BR"/>
        </w:rPr>
        <w:t xml:space="preserve">A reação é exotérmica e libera </w:t>
      </w:r>
      <w:r w:rsidR="002A0B8F" w:rsidRPr="007E6440">
        <w:rPr>
          <w:rFonts w:cs="Arial"/>
          <w:noProof/>
          <w:color w:val="000000"/>
          <w:position w:val="-10"/>
          <w:sz w:val="20"/>
          <w:szCs w:val="20"/>
          <w:lang w:eastAsia="pt-BR"/>
        </w:rPr>
        <w:object w:dxaOrig="1160" w:dyaOrig="300" w14:anchorId="5DB6DD59">
          <v:shape id="_x0000_i1148" type="#_x0000_t75" alt="" style="width:58pt;height:15pt;mso-width-percent:0;mso-height-percent:0;mso-width-percent:0;mso-height-percent:0" o:ole="">
            <v:imagedata r:id="rId137" o:title=""/>
          </v:shape>
          <o:OLEObject Type="Embed" ProgID="Equation.DSMT4" ShapeID="_x0000_i1148" DrawAspect="Content" ObjectID="_1770816892" r:id="rId138"/>
        </w:object>
      </w:r>
      <w:r w:rsidR="00D6470D" w:rsidRPr="007E6440">
        <w:rPr>
          <w:rStyle w:val="CabealhoChar"/>
          <w:color w:val="000000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1D7A02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0C538D" w:rsidRPr="007E6440">
        <w:rPr>
          <w:rFonts w:cs="Arial"/>
          <w:color w:val="000000"/>
          <w:sz w:val="20"/>
          <w:szCs w:val="20"/>
          <w:lang w:eastAsia="pt-BR"/>
        </w:rPr>
        <w:t>A rea</w:t>
      </w:r>
      <w:r w:rsidR="000C538D">
        <w:rPr>
          <w:rFonts w:cs="Arial"/>
          <w:color w:val="000000"/>
          <w:sz w:val="20"/>
          <w:szCs w:val="20"/>
          <w:lang w:eastAsia="pt-BR"/>
        </w:rPr>
        <w:t xml:space="preserve">ção é endotérmica e o valor de </w:t>
      </w:r>
      <w:r w:rsidR="002A0B8F" w:rsidRPr="007E6440">
        <w:rPr>
          <w:rFonts w:cs="Arial"/>
          <w:noProof/>
          <w:color w:val="000000"/>
          <w:position w:val="-4"/>
          <w:sz w:val="20"/>
          <w:szCs w:val="20"/>
          <w:lang w:eastAsia="pt-BR"/>
        </w:rPr>
        <w:object w:dxaOrig="220" w:dyaOrig="240" w14:anchorId="5599D4F4">
          <v:shape id="_x0000_i1147" type="#_x0000_t75" alt="" style="width:11pt;height:12pt;mso-width-percent:0;mso-height-percent:0;mso-width-percent:0;mso-height-percent:0" o:ole="">
            <v:imagedata r:id="rId139" o:title=""/>
          </v:shape>
          <o:OLEObject Type="Embed" ProgID="Equation.DSMT4" ShapeID="_x0000_i1147" DrawAspect="Content" ObjectID="_1770816893" r:id="rId140"/>
        </w:object>
      </w:r>
      <w:r w:rsidR="000C538D" w:rsidRPr="007E6440">
        <w:rPr>
          <w:rFonts w:cs="Arial"/>
          <w:color w:val="000000"/>
          <w:sz w:val="20"/>
          <w:szCs w:val="20"/>
          <w:lang w:eastAsia="pt-BR"/>
        </w:rPr>
        <w:t xml:space="preserve"> é </w:t>
      </w:r>
      <w:r w:rsidR="002A0B8F" w:rsidRPr="007E6440">
        <w:rPr>
          <w:rFonts w:cs="Arial"/>
          <w:noProof/>
          <w:color w:val="000000"/>
          <w:position w:val="-10"/>
          <w:sz w:val="20"/>
          <w:szCs w:val="20"/>
          <w:lang w:eastAsia="pt-BR"/>
        </w:rPr>
        <w:object w:dxaOrig="1160" w:dyaOrig="300" w14:anchorId="02BC5D48">
          <v:shape id="_x0000_i1146" type="#_x0000_t75" alt="" style="width:58pt;height:15pt;mso-width-percent:0;mso-height-percent:0;mso-width-percent:0;mso-height-percent:0" o:ole="">
            <v:imagedata r:id="rId141" o:title=""/>
          </v:shape>
          <o:OLEObject Type="Embed" ProgID="Equation.DSMT4" ShapeID="_x0000_i1146" DrawAspect="Content" ObjectID="_1770816894" r:id="rId142"/>
        </w:object>
      </w:r>
      <w:r w:rsidR="000C538D" w:rsidRPr="007E6440">
        <w:rPr>
          <w:rStyle w:val="CabealhoChar"/>
          <w:color w:val="000000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827AB5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C2D33" w:rsidRPr="007E6440">
        <w:rPr>
          <w:rFonts w:cs="Arial"/>
          <w:color w:val="000000"/>
          <w:sz w:val="20"/>
          <w:szCs w:val="20"/>
          <w:lang w:eastAsia="pt-BR"/>
        </w:rPr>
        <w:t>A re</w:t>
      </w:r>
      <w:r w:rsidR="002C2D33">
        <w:rPr>
          <w:rFonts w:cs="Arial"/>
          <w:color w:val="000000"/>
          <w:sz w:val="20"/>
          <w:szCs w:val="20"/>
          <w:lang w:eastAsia="pt-BR"/>
        </w:rPr>
        <w:t xml:space="preserve">ação é exotérmica e o valor de </w:t>
      </w:r>
      <w:r w:rsidR="002A0B8F" w:rsidRPr="007E6440">
        <w:rPr>
          <w:rFonts w:cs="Arial"/>
          <w:noProof/>
          <w:color w:val="000000"/>
          <w:position w:val="-4"/>
          <w:sz w:val="20"/>
          <w:szCs w:val="20"/>
          <w:lang w:eastAsia="pt-BR"/>
        </w:rPr>
        <w:object w:dxaOrig="220" w:dyaOrig="240" w14:anchorId="77C0A3C0">
          <v:shape id="_x0000_i1145" type="#_x0000_t75" alt="" style="width:11pt;height:12pt;mso-width-percent:0;mso-height-percent:0;mso-width-percent:0;mso-height-percent:0" o:ole="">
            <v:imagedata r:id="rId143" o:title=""/>
          </v:shape>
          <o:OLEObject Type="Embed" ProgID="Equation.DSMT4" ShapeID="_x0000_i1145" DrawAspect="Content" ObjectID="_1770816895" r:id="rId144"/>
        </w:object>
      </w:r>
      <w:r w:rsidR="002C2D33" w:rsidRPr="007E6440">
        <w:rPr>
          <w:rFonts w:cs="Arial"/>
          <w:color w:val="000000"/>
          <w:sz w:val="20"/>
          <w:szCs w:val="20"/>
          <w:lang w:eastAsia="pt-BR"/>
        </w:rPr>
        <w:t xml:space="preserve"> é </w:t>
      </w:r>
      <w:r w:rsidR="002A0B8F" w:rsidRPr="007E6440">
        <w:rPr>
          <w:rFonts w:cs="Arial"/>
          <w:noProof/>
          <w:color w:val="000000"/>
          <w:position w:val="-10"/>
          <w:sz w:val="20"/>
          <w:szCs w:val="20"/>
          <w:lang w:eastAsia="pt-BR"/>
        </w:rPr>
        <w:object w:dxaOrig="1260" w:dyaOrig="300" w14:anchorId="17E1FD21">
          <v:shape id="_x0000_i1144" type="#_x0000_t75" alt="" style="width:63pt;height:15pt;mso-width-percent:0;mso-height-percent:0;mso-width-percent:0;mso-height-percent:0" o:ole="">
            <v:imagedata r:id="rId145" o:title=""/>
          </v:shape>
          <o:OLEObject Type="Embed" ProgID="Equation.DSMT4" ShapeID="_x0000_i1144" DrawAspect="Content" ObjectID="_1770816896" r:id="rId146"/>
        </w:object>
      </w:r>
      <w:r w:rsidR="002C2D33" w:rsidRPr="007E6440">
        <w:rPr>
          <w:rStyle w:val="CabealhoChar"/>
          <w:color w:val="000000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4E52B22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762C1C" w:rsidRPr="007E6440">
        <w:rPr>
          <w:rFonts w:cs="Arial"/>
          <w:color w:val="000000"/>
          <w:sz w:val="20"/>
          <w:szCs w:val="20"/>
          <w:lang w:eastAsia="pt-BR"/>
        </w:rPr>
        <w:t xml:space="preserve">A reação é endotérmica e absorve </w:t>
      </w:r>
      <w:r w:rsidR="002A0B8F" w:rsidRPr="007E6440">
        <w:rPr>
          <w:rFonts w:cs="Arial"/>
          <w:noProof/>
          <w:color w:val="000000"/>
          <w:position w:val="-10"/>
          <w:sz w:val="20"/>
          <w:szCs w:val="20"/>
          <w:lang w:eastAsia="pt-BR"/>
        </w:rPr>
        <w:object w:dxaOrig="1160" w:dyaOrig="300" w14:anchorId="193C53C1">
          <v:shape id="_x0000_i1143" type="#_x0000_t75" alt="" style="width:58pt;height:15pt;mso-width-percent:0;mso-height-percent:0;mso-width-percent:0;mso-height-percent:0" o:ole="">
            <v:imagedata r:id="rId147" o:title=""/>
          </v:shape>
          <o:OLEObject Type="Embed" ProgID="Equation.DSMT4" ShapeID="_x0000_i1143" DrawAspect="Content" ObjectID="_1770816897" r:id="rId148"/>
        </w:object>
      </w:r>
      <w:r w:rsidR="00762C1C" w:rsidRPr="007E6440">
        <w:rPr>
          <w:rStyle w:val="CabealhoChar"/>
          <w:color w:val="000000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6B491D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314940" w:rsidRPr="007E6440">
        <w:rPr>
          <w:rFonts w:cs="Arial"/>
          <w:color w:val="000000"/>
          <w:sz w:val="20"/>
          <w:szCs w:val="20"/>
          <w:lang w:eastAsia="pt-BR"/>
        </w:rPr>
        <w:t xml:space="preserve">O magnésio se reduz e libera </w:t>
      </w:r>
      <w:r w:rsidR="002A0B8F" w:rsidRPr="007E6440">
        <w:rPr>
          <w:rFonts w:cs="Arial"/>
          <w:noProof/>
          <w:color w:val="000000"/>
          <w:position w:val="-10"/>
          <w:sz w:val="20"/>
          <w:szCs w:val="20"/>
          <w:lang w:eastAsia="pt-BR"/>
        </w:rPr>
        <w:object w:dxaOrig="1160" w:dyaOrig="300" w14:anchorId="7EE52764">
          <v:shape id="_x0000_i1142" type="#_x0000_t75" alt="" style="width:58pt;height:15pt;mso-width-percent:0;mso-height-percent:0;mso-width-percent:0;mso-height-percent:0" o:ole="">
            <v:imagedata r:id="rId137" o:title=""/>
          </v:shape>
          <o:OLEObject Type="Embed" ProgID="Equation.DSMT4" ShapeID="_x0000_i1142" DrawAspect="Content" ObjectID="_1770816898" r:id="rId149"/>
        </w:object>
      </w:r>
      <w:r w:rsidR="00314940" w:rsidRPr="007E6440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84CB54E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61D4725C" w14:textId="77777777" w:rsidR="00330FFF" w:rsidRPr="00330FFF" w:rsidRDefault="000D1869" w:rsidP="00330FF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11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Ueg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2020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330FFF" w:rsidRPr="00330FFF">
        <w:rPr>
          <w:rFonts w:cs="Arial"/>
          <w:sz w:val="20"/>
          <w:szCs w:val="20"/>
          <w:lang w:eastAsia="pt-BR"/>
        </w:rPr>
        <w:t>O</w:t>
      </w:r>
      <w:proofErr w:type="gramEnd"/>
      <w:r w:rsidR="00330FFF" w:rsidRPr="00330FFF">
        <w:rPr>
          <w:rFonts w:cs="Arial"/>
          <w:sz w:val="20"/>
          <w:szCs w:val="20"/>
          <w:lang w:eastAsia="pt-BR"/>
        </w:rPr>
        <w:t xml:space="preserve"> álcool etílico combustível, mais popularmente conhecido como</w:t>
      </w:r>
      <w:r w:rsidR="00330FFF">
        <w:rPr>
          <w:rFonts w:cs="Arial"/>
          <w:sz w:val="20"/>
          <w:szCs w:val="20"/>
          <w:lang w:eastAsia="pt-BR"/>
        </w:rPr>
        <w:t xml:space="preserve"> etanol, é uma fonte de energia </w:t>
      </w:r>
      <w:r w:rsidR="00330FFF" w:rsidRPr="00330FFF">
        <w:rPr>
          <w:rFonts w:cs="Arial"/>
          <w:sz w:val="20"/>
          <w:szCs w:val="20"/>
          <w:lang w:eastAsia="pt-BR"/>
        </w:rPr>
        <w:t>limpa e renovável, proveniente de várias matérias-primas como bet</w:t>
      </w:r>
      <w:r w:rsidR="00330FFF">
        <w:rPr>
          <w:rFonts w:cs="Arial"/>
          <w:sz w:val="20"/>
          <w:szCs w:val="20"/>
          <w:lang w:eastAsia="pt-BR"/>
        </w:rPr>
        <w:t xml:space="preserve">erraba, milho e cana-de-açúcar, </w:t>
      </w:r>
      <w:r w:rsidR="00330FFF" w:rsidRPr="00330FFF">
        <w:rPr>
          <w:rFonts w:cs="Arial"/>
          <w:sz w:val="20"/>
          <w:szCs w:val="20"/>
          <w:lang w:eastAsia="pt-BR"/>
        </w:rPr>
        <w:t>sendo esta última o insumo agrícola mais utilizado na produção de etanol no Brasil.</w:t>
      </w:r>
    </w:p>
    <w:p w14:paraId="2E342B62" w14:textId="77777777" w:rsidR="00330FFF" w:rsidRPr="00330FFF" w:rsidRDefault="00330FFF" w:rsidP="00330FF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30FFF">
        <w:rPr>
          <w:rFonts w:cs="Arial"/>
          <w:sz w:val="20"/>
          <w:szCs w:val="20"/>
          <w:lang w:eastAsia="pt-BR"/>
        </w:rPr>
        <w:t>Ao contrário dos combustíveis fósseis, o etanol é uma fonte de en</w:t>
      </w:r>
      <w:r>
        <w:rPr>
          <w:rFonts w:cs="Arial"/>
          <w:sz w:val="20"/>
          <w:szCs w:val="20"/>
          <w:lang w:eastAsia="pt-BR"/>
        </w:rPr>
        <w:t xml:space="preserve">ergia natural e limpa, pois sua </w:t>
      </w:r>
      <w:r w:rsidRPr="00330FFF">
        <w:rPr>
          <w:rFonts w:cs="Arial"/>
          <w:sz w:val="20"/>
          <w:szCs w:val="20"/>
          <w:lang w:eastAsia="pt-BR"/>
        </w:rPr>
        <w:t>composição não contém poluentes que sejam prejudiciais à sa</w:t>
      </w:r>
      <w:r>
        <w:rPr>
          <w:rFonts w:cs="Arial"/>
          <w:sz w:val="20"/>
          <w:szCs w:val="20"/>
          <w:lang w:eastAsia="pt-BR"/>
        </w:rPr>
        <w:t xml:space="preserve">úde e ao meio ambiente. Desde o </w:t>
      </w:r>
      <w:r w:rsidRPr="00330FFF">
        <w:rPr>
          <w:rFonts w:cs="Arial"/>
          <w:sz w:val="20"/>
          <w:szCs w:val="20"/>
          <w:lang w:eastAsia="pt-BR"/>
        </w:rPr>
        <w:t>momento em que brota no campo, a cana-de-açúcar passa a absorver par</w:t>
      </w:r>
      <w:r>
        <w:rPr>
          <w:rFonts w:cs="Arial"/>
          <w:sz w:val="20"/>
          <w:szCs w:val="20"/>
          <w:lang w:eastAsia="pt-BR"/>
        </w:rPr>
        <w:t xml:space="preserve">te do gás carbônico </w:t>
      </w:r>
      <w:r w:rsidRPr="00330FFF">
        <w:rPr>
          <w:rFonts w:cs="Arial"/>
          <w:sz w:val="20"/>
          <w:szCs w:val="20"/>
          <w:lang w:eastAsia="pt-BR"/>
        </w:rPr>
        <w:t>utilizado na produção e no consumo do etanol.</w:t>
      </w:r>
    </w:p>
    <w:p w14:paraId="22712106" w14:textId="77777777" w:rsidR="00330FFF" w:rsidRPr="00330FFF" w:rsidRDefault="00330FFF" w:rsidP="00330FF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30FFF">
        <w:rPr>
          <w:rFonts w:cs="Arial"/>
          <w:sz w:val="20"/>
          <w:szCs w:val="20"/>
          <w:lang w:eastAsia="pt-BR"/>
        </w:rPr>
        <w:t xml:space="preserve">A crescente fabricação brasileira de carros </w:t>
      </w:r>
      <w:proofErr w:type="spellStart"/>
      <w:r w:rsidRPr="00330FFF">
        <w:rPr>
          <w:rFonts w:cs="Arial"/>
          <w:i/>
          <w:sz w:val="20"/>
          <w:szCs w:val="20"/>
          <w:lang w:eastAsia="pt-BR"/>
        </w:rPr>
        <w:t>flex</w:t>
      </w:r>
      <w:proofErr w:type="spellEnd"/>
      <w:r w:rsidRPr="00330FFF">
        <w:rPr>
          <w:rFonts w:cs="Arial"/>
          <w:sz w:val="20"/>
          <w:szCs w:val="20"/>
          <w:lang w:eastAsia="pt-BR"/>
        </w:rPr>
        <w:t xml:space="preserve"> (movidos a gasolina e</w:t>
      </w:r>
      <w:r>
        <w:rPr>
          <w:rFonts w:cs="Arial"/>
          <w:sz w:val="20"/>
          <w:szCs w:val="20"/>
          <w:lang w:eastAsia="pt-BR"/>
        </w:rPr>
        <w:t xml:space="preserve"> etanol), iniciada em 2003, foi </w:t>
      </w:r>
      <w:r w:rsidRPr="00330FFF">
        <w:rPr>
          <w:rFonts w:cs="Arial"/>
          <w:sz w:val="20"/>
          <w:szCs w:val="20"/>
          <w:lang w:eastAsia="pt-BR"/>
        </w:rPr>
        <w:t>o que permitiu o avanço da utilização do etanol no Brasi</w:t>
      </w:r>
      <w:r>
        <w:rPr>
          <w:rFonts w:cs="Arial"/>
          <w:sz w:val="20"/>
          <w:szCs w:val="20"/>
          <w:lang w:eastAsia="pt-BR"/>
        </w:rPr>
        <w:t xml:space="preserve">l. Atualmente, </w:t>
      </w:r>
      <w:r w:rsidR="002A0B8F" w:rsidRPr="00330FFF">
        <w:rPr>
          <w:rFonts w:cs="Arial"/>
          <w:noProof/>
          <w:position w:val="-8"/>
          <w:sz w:val="20"/>
          <w:szCs w:val="20"/>
          <w:lang w:eastAsia="pt-BR"/>
        </w:rPr>
        <w:object w:dxaOrig="639" w:dyaOrig="279" w14:anchorId="7222E61C">
          <v:shape id="_x0000_i1141" type="#_x0000_t75" alt="" style="width:32pt;height:14pt;mso-width-percent:0;mso-height-percent:0;mso-width-percent:0;mso-height-percent:0" o:ole="">
            <v:imagedata r:id="rId150" o:title=""/>
          </v:shape>
          <o:OLEObject Type="Embed" ProgID="Equation.DSMT4" ShapeID="_x0000_i1141" DrawAspect="Content" ObjectID="_1770816899" r:id="rId151"/>
        </w:object>
      </w:r>
      <w:r>
        <w:rPr>
          <w:rFonts w:cs="Arial"/>
          <w:sz w:val="20"/>
          <w:szCs w:val="20"/>
          <w:lang w:eastAsia="pt-BR"/>
        </w:rPr>
        <w:t xml:space="preserve"> dos carros </w:t>
      </w:r>
      <w:r w:rsidRPr="00330FFF">
        <w:rPr>
          <w:rFonts w:cs="Arial"/>
          <w:sz w:val="20"/>
          <w:szCs w:val="20"/>
          <w:lang w:eastAsia="pt-BR"/>
        </w:rPr>
        <w:t>produzidos no país podem ser abastecidos com etanol ou g</w:t>
      </w:r>
      <w:r>
        <w:rPr>
          <w:rFonts w:cs="Arial"/>
          <w:sz w:val="20"/>
          <w:szCs w:val="20"/>
          <w:lang w:eastAsia="pt-BR"/>
        </w:rPr>
        <w:t xml:space="preserve">asolina, puros ou misturados em </w:t>
      </w:r>
      <w:r w:rsidRPr="00330FFF">
        <w:rPr>
          <w:rFonts w:cs="Arial"/>
          <w:sz w:val="20"/>
          <w:szCs w:val="20"/>
          <w:lang w:eastAsia="pt-BR"/>
        </w:rPr>
        <w:t>qualquer proporção.</w:t>
      </w:r>
    </w:p>
    <w:p w14:paraId="690CB586" w14:textId="77777777" w:rsidR="00330FFF" w:rsidRPr="00330FFF" w:rsidRDefault="00330FFF" w:rsidP="00330FF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30FFF">
        <w:rPr>
          <w:rFonts w:cs="Arial"/>
          <w:sz w:val="20"/>
          <w:szCs w:val="20"/>
          <w:lang w:eastAsia="pt-BR"/>
        </w:rPr>
        <w:t>A equação química que representa o processo de combustão do etanol encontra-se mostrada a seguir.</w:t>
      </w:r>
    </w:p>
    <w:p w14:paraId="279CC76C" w14:textId="77777777" w:rsidR="00330FFF" w:rsidRDefault="00330FFF" w:rsidP="00330FF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449B49BC" w14:textId="77777777" w:rsidR="00330FFF" w:rsidRDefault="002A0B8F" w:rsidP="00330FF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30FFF">
        <w:rPr>
          <w:rFonts w:cs="Arial"/>
          <w:noProof/>
          <w:position w:val="-14"/>
          <w:sz w:val="20"/>
          <w:szCs w:val="20"/>
          <w:lang w:eastAsia="pt-BR"/>
        </w:rPr>
        <w:object w:dxaOrig="3720" w:dyaOrig="340" w14:anchorId="1BC2FD23">
          <v:shape id="_x0000_i1140" type="#_x0000_t75" alt="" style="width:186pt;height:17pt;mso-width-percent:0;mso-height-percent:0;mso-width-percent:0;mso-height-percent:0" o:ole="">
            <v:imagedata r:id="rId152" o:title=""/>
          </v:shape>
          <o:OLEObject Type="Embed" ProgID="Equation.DSMT4" ShapeID="_x0000_i1140" DrawAspect="Content" ObjectID="_1770816900" r:id="rId153"/>
        </w:object>
      </w:r>
    </w:p>
    <w:p w14:paraId="1468806D" w14:textId="77777777" w:rsidR="00330FFF" w:rsidRPr="00330FFF" w:rsidRDefault="00330FFF" w:rsidP="00330FF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81381E2" w14:textId="77777777" w:rsidR="009268CC" w:rsidRDefault="00330FFF" w:rsidP="00330FFF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330FFF">
        <w:rPr>
          <w:rFonts w:cs="Arial"/>
          <w:sz w:val="20"/>
          <w:szCs w:val="20"/>
          <w:lang w:eastAsia="pt-BR"/>
        </w:rPr>
        <w:t xml:space="preserve">Sabendo-se que </w:t>
      </w:r>
      <w:r>
        <w:rPr>
          <w:rFonts w:cs="Arial"/>
          <w:sz w:val="20"/>
          <w:szCs w:val="20"/>
          <w:lang w:eastAsia="pt-BR"/>
        </w:rPr>
        <w:t xml:space="preserve">a entalpia de formação da </w:t>
      </w:r>
      <w:r w:rsidR="002A0B8F" w:rsidRPr="00330FFF">
        <w:rPr>
          <w:rFonts w:cs="Arial"/>
          <w:noProof/>
          <w:position w:val="-14"/>
          <w:sz w:val="20"/>
          <w:szCs w:val="20"/>
          <w:lang w:eastAsia="pt-BR"/>
        </w:rPr>
        <w:object w:dxaOrig="639" w:dyaOrig="340" w14:anchorId="56112244">
          <v:shape id="_x0000_i1139" type="#_x0000_t75" alt="" style="width:32pt;height:17pt;mso-width-percent:0;mso-height-percent:0;mso-width-percent:0;mso-height-percent:0" o:ole="">
            <v:imagedata r:id="rId154" o:title=""/>
          </v:shape>
          <o:OLEObject Type="Embed" ProgID="Equation.DSMT4" ShapeID="_x0000_i1139" DrawAspect="Content" ObjectID="_1770816901" r:id="rId155"/>
        </w:object>
      </w:r>
      <w:r>
        <w:rPr>
          <w:rFonts w:cs="Arial"/>
          <w:sz w:val="20"/>
          <w:szCs w:val="20"/>
          <w:lang w:eastAsia="pt-BR"/>
        </w:rPr>
        <w:t xml:space="preserve"> é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219" w:dyaOrig="300" w14:anchorId="17F435FD">
          <v:shape id="_x0000_i1138" type="#_x0000_t75" alt="" style="width:61pt;height:15pt;mso-width-percent:0;mso-height-percent:0;mso-width-percent:0;mso-height-percent:0" o:ole="">
            <v:imagedata r:id="rId156" o:title=""/>
          </v:shape>
          <o:OLEObject Type="Embed" ProgID="Equation.DSMT4" ShapeID="_x0000_i1138" DrawAspect="Content" ObjectID="_1770816902" r:id="rId157"/>
        </w:object>
      </w:r>
      <w:r>
        <w:rPr>
          <w:rFonts w:cs="Arial"/>
          <w:sz w:val="20"/>
          <w:szCs w:val="20"/>
          <w:lang w:eastAsia="pt-BR"/>
        </w:rPr>
        <w:t xml:space="preserve"> que a do </w:t>
      </w:r>
      <w:r w:rsidR="002A0B8F" w:rsidRPr="00330FFF">
        <w:rPr>
          <w:rFonts w:cs="Arial"/>
          <w:noProof/>
          <w:position w:val="-14"/>
          <w:sz w:val="20"/>
          <w:szCs w:val="20"/>
          <w:lang w:eastAsia="pt-BR"/>
        </w:rPr>
        <w:object w:dxaOrig="660" w:dyaOrig="340" w14:anchorId="773B7231">
          <v:shape id="_x0000_i1137" type="#_x0000_t75" alt="" style="width:33pt;height:17pt;mso-width-percent:0;mso-height-percent:0;mso-width-percent:0;mso-height-percent:0" o:ole="">
            <v:imagedata r:id="rId158" o:title=""/>
          </v:shape>
          <o:OLEObject Type="Embed" ProgID="Equation.DSMT4" ShapeID="_x0000_i1137" DrawAspect="Content" ObjectID="_1770816903" r:id="rId159"/>
        </w:object>
      </w:r>
      <w:r w:rsidRPr="00330FFF">
        <w:rPr>
          <w:rFonts w:cs="Arial"/>
          <w:sz w:val="20"/>
          <w:szCs w:val="20"/>
          <w:lang w:eastAsia="pt-BR"/>
        </w:rPr>
        <w:t xml:space="preserve"> é</w:t>
      </w:r>
      <w:r>
        <w:rPr>
          <w:rFonts w:cs="Arial"/>
          <w:sz w:val="20"/>
          <w:szCs w:val="20"/>
          <w:lang w:eastAsia="pt-BR"/>
        </w:rPr>
        <w:t xml:space="preserve">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320" w:dyaOrig="300" w14:anchorId="49E93786">
          <v:shape id="_x0000_i1136" type="#_x0000_t75" alt="" style="width:66pt;height:15pt;mso-width-percent:0;mso-height-percent:0;mso-width-percent:0;mso-height-percent:0" o:ole="">
            <v:imagedata r:id="rId160" o:title=""/>
          </v:shape>
          <o:OLEObject Type="Embed" ProgID="Equation.DSMT4" ShapeID="_x0000_i1136" DrawAspect="Content" ObjectID="_1770816904" r:id="rId161"/>
        </w:object>
      </w:r>
      <w:r>
        <w:rPr>
          <w:rFonts w:cs="Arial"/>
          <w:sz w:val="20"/>
          <w:szCs w:val="20"/>
          <w:lang w:eastAsia="pt-BR"/>
        </w:rPr>
        <w:t xml:space="preserve"> e que a do </w:t>
      </w:r>
      <w:r w:rsidR="002A0B8F" w:rsidRPr="00330FFF">
        <w:rPr>
          <w:rFonts w:cs="Arial"/>
          <w:noProof/>
          <w:position w:val="-14"/>
          <w:sz w:val="20"/>
          <w:szCs w:val="20"/>
          <w:lang w:eastAsia="pt-BR"/>
        </w:rPr>
        <w:object w:dxaOrig="880" w:dyaOrig="340" w14:anchorId="3878EC71">
          <v:shape id="_x0000_i1135" type="#_x0000_t75" alt="" style="width:44pt;height:17pt;mso-width-percent:0;mso-height-percent:0;mso-width-percent:0;mso-height-percent:0" o:ole="">
            <v:imagedata r:id="rId162" o:title=""/>
          </v:shape>
          <o:OLEObject Type="Embed" ProgID="Equation.DSMT4" ShapeID="_x0000_i1135" DrawAspect="Content" ObjectID="_1770816905" r:id="rId163"/>
        </w:object>
      </w:r>
      <w:r>
        <w:rPr>
          <w:rFonts w:cs="Arial"/>
          <w:sz w:val="20"/>
          <w:szCs w:val="20"/>
          <w:lang w:eastAsia="pt-BR"/>
        </w:rPr>
        <w:t xml:space="preserve"> é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380" w:dyaOrig="300" w14:anchorId="7A5947AC">
          <v:shape id="_x0000_i1134" type="#_x0000_t75" alt="" style="width:69pt;height:15pt;mso-width-percent:0;mso-height-percent:0;mso-width-percent:0;mso-height-percent:0" o:ole="">
            <v:imagedata r:id="rId164" o:title=""/>
          </v:shape>
          <o:OLEObject Type="Embed" ProgID="Equation.DSMT4" ShapeID="_x0000_i1134" DrawAspect="Content" ObjectID="_1770816906" r:id="rId165"/>
        </w:object>
      </w:r>
      <w:r w:rsidRPr="00330FFF">
        <w:rPr>
          <w:rFonts w:cs="Arial"/>
          <w:sz w:val="20"/>
          <w:szCs w:val="20"/>
          <w:lang w:eastAsia="pt-BR"/>
        </w:rPr>
        <w:t xml:space="preserve"> verifi</w:t>
      </w:r>
      <w:r>
        <w:rPr>
          <w:rFonts w:cs="Arial"/>
          <w:sz w:val="20"/>
          <w:szCs w:val="20"/>
          <w:lang w:eastAsia="pt-BR"/>
        </w:rPr>
        <w:t xml:space="preserve">ca-se que a energia liberada na combustão de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680" w:dyaOrig="300" w14:anchorId="7F28EC9A">
          <v:shape id="_x0000_i1133" type="#_x0000_t75" alt="" style="width:34pt;height:15pt;mso-width-percent:0;mso-height-percent:0;mso-width-percent:0;mso-height-percent:0" o:ole="">
            <v:imagedata r:id="rId166" o:title=""/>
          </v:shape>
          <o:OLEObject Type="Embed" ProgID="Equation.DSMT4" ShapeID="_x0000_i1133" DrawAspect="Content" ObjectID="_1770816907" r:id="rId167"/>
        </w:object>
      </w:r>
      <w:r w:rsidRPr="00330FFF">
        <w:rPr>
          <w:rFonts w:cs="Arial"/>
          <w:sz w:val="20"/>
          <w:szCs w:val="20"/>
          <w:lang w:eastAsia="pt-BR"/>
        </w:rPr>
        <w:t xml:space="preserve"> </w:t>
      </w:r>
      <w:proofErr w:type="spellStart"/>
      <w:r w:rsidRPr="00330FFF">
        <w:rPr>
          <w:rFonts w:cs="Arial"/>
          <w:sz w:val="20"/>
          <w:szCs w:val="20"/>
          <w:lang w:eastAsia="pt-BR"/>
        </w:rPr>
        <w:t>de</w:t>
      </w:r>
      <w:proofErr w:type="spellEnd"/>
      <w:r w:rsidRPr="00330FFF">
        <w:rPr>
          <w:rFonts w:cs="Arial"/>
          <w:sz w:val="20"/>
          <w:szCs w:val="20"/>
          <w:lang w:eastAsia="pt-BR"/>
        </w:rPr>
        <w:t xml:space="preserve"> etanol é: </w:t>
      </w:r>
    </w:p>
    <w:p w14:paraId="6F6A7BF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lastRenderedPageBreak/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440" w:dyaOrig="300" w14:anchorId="2B3022A0">
          <v:shape id="_x0000_i1132" type="#_x0000_t75" alt="" style="width:1in;height:15pt;mso-width-percent:0;mso-height-percent:0;mso-width-percent:0;mso-height-percent:0" o:ole="">
            <v:imagedata r:id="rId168" o:title=""/>
          </v:shape>
          <o:OLEObject Type="Embed" ProgID="Equation.DSMT4" ShapeID="_x0000_i1132" DrawAspect="Content" ObjectID="_1770816908" r:id="rId169"/>
        </w:object>
      </w:r>
      <w:r w:rsidR="005C22C6" w:rsidRPr="00330FFF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3237E4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320" w:dyaOrig="300" w14:anchorId="25DF08E3">
          <v:shape id="_x0000_i1131" type="#_x0000_t75" alt="" style="width:66pt;height:15pt;mso-width-percent:0;mso-height-percent:0;mso-width-percent:0;mso-height-percent:0" o:ole="">
            <v:imagedata r:id="rId170" o:title=""/>
          </v:shape>
          <o:OLEObject Type="Embed" ProgID="Equation.DSMT4" ShapeID="_x0000_i1131" DrawAspect="Content" ObjectID="_1770816909" r:id="rId171"/>
        </w:object>
      </w:r>
      <w:r w:rsidR="006721F1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3B0AD94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340" w:dyaOrig="300" w14:anchorId="474361E0">
          <v:shape id="_x0000_i1130" type="#_x0000_t75" alt="" style="width:67pt;height:15pt;mso-width-percent:0;mso-height-percent:0;mso-width-percent:0;mso-height-percent:0" o:ole="">
            <v:imagedata r:id="rId172" o:title=""/>
          </v:shape>
          <o:OLEObject Type="Embed" ProgID="Equation.DSMT4" ShapeID="_x0000_i1130" DrawAspect="Content" ObjectID="_1770816910" r:id="rId173"/>
        </w:object>
      </w:r>
      <w:r w:rsidR="000F042B" w:rsidRPr="00330FFF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BFFF8A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340" w:dyaOrig="300" w14:anchorId="24DC0B07">
          <v:shape id="_x0000_i1129" type="#_x0000_t75" alt="" style="width:67pt;height:15pt;mso-width-percent:0;mso-height-percent:0;mso-width-percent:0;mso-height-percent:0" o:ole="">
            <v:imagedata r:id="rId174" o:title=""/>
          </v:shape>
          <o:OLEObject Type="Embed" ProgID="Equation.DSMT4" ShapeID="_x0000_i1129" DrawAspect="Content" ObjectID="_1770816911" r:id="rId175"/>
        </w:object>
      </w:r>
      <w:r w:rsidR="00925515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5F3227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30FFF">
        <w:rPr>
          <w:rFonts w:cs="Arial"/>
          <w:noProof/>
          <w:position w:val="-10"/>
          <w:sz w:val="20"/>
          <w:szCs w:val="20"/>
          <w:lang w:eastAsia="pt-BR"/>
        </w:rPr>
        <w:object w:dxaOrig="1440" w:dyaOrig="300" w14:anchorId="5964CF53">
          <v:shape id="_x0000_i1128" type="#_x0000_t75" alt="" style="width:1in;height:15pt;mso-width-percent:0;mso-height-percent:0;mso-width-percent:0;mso-height-percent:0" o:ole="">
            <v:imagedata r:id="rId176" o:title=""/>
          </v:shape>
          <o:OLEObject Type="Embed" ProgID="Equation.DSMT4" ShapeID="_x0000_i1128" DrawAspect="Content" ObjectID="_1770816912" r:id="rId177"/>
        </w:object>
      </w:r>
      <w:r w:rsidR="00124056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B7E1C7B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001747B8" w14:textId="77777777" w:rsidR="00A0457C" w:rsidRPr="00A0457C" w:rsidRDefault="000D1869" w:rsidP="00A0457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12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Fmc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2020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A0457C" w:rsidRPr="00A0457C">
        <w:rPr>
          <w:rFonts w:cs="Arial"/>
          <w:sz w:val="20"/>
          <w:szCs w:val="20"/>
          <w:lang w:eastAsia="pt-BR"/>
        </w:rPr>
        <w:t>Considere</w:t>
      </w:r>
      <w:proofErr w:type="gramEnd"/>
      <w:r w:rsidR="00A0457C" w:rsidRPr="00A0457C">
        <w:rPr>
          <w:rFonts w:cs="Arial"/>
          <w:sz w:val="20"/>
          <w:szCs w:val="20"/>
          <w:lang w:eastAsia="pt-BR"/>
        </w:rPr>
        <w:t xml:space="preserve"> a reação e observe a tabela:</w:t>
      </w:r>
    </w:p>
    <w:p w14:paraId="182717B1" w14:textId="77777777" w:rsidR="00A0457C" w:rsidRDefault="00A0457C" w:rsidP="00A0457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EC49D79" w14:textId="77777777" w:rsidR="00A0457C" w:rsidRDefault="002A0B8F" w:rsidP="00A0457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A0457C">
        <w:rPr>
          <w:rFonts w:cs="Arial"/>
          <w:noProof/>
          <w:position w:val="-14"/>
          <w:sz w:val="20"/>
          <w:szCs w:val="20"/>
          <w:lang w:eastAsia="pt-BR"/>
        </w:rPr>
        <w:object w:dxaOrig="3820" w:dyaOrig="420" w14:anchorId="38F3D16C">
          <v:shape id="_x0000_i1127" type="#_x0000_t75" alt="" style="width:191pt;height:21pt;mso-width-percent:0;mso-height-percent:0;mso-width-percent:0;mso-height-percent:0" o:ole="">
            <v:imagedata r:id="rId178" o:title=""/>
          </v:shape>
          <o:OLEObject Type="Embed" ProgID="Equation.DSMT4" ShapeID="_x0000_i1127" DrawAspect="Content" ObjectID="_1770816913" r:id="rId179"/>
        </w:object>
      </w:r>
    </w:p>
    <w:p w14:paraId="47D9E69E" w14:textId="77777777" w:rsidR="00592A75" w:rsidRDefault="00592A75" w:rsidP="00A0457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835"/>
      </w:tblGrid>
      <w:tr w:rsidR="00A0457C" w:rsidRPr="00A0457C" w14:paraId="20969055" w14:textId="77777777" w:rsidTr="00A0457C">
        <w:tc>
          <w:tcPr>
            <w:tcW w:w="1980" w:type="dxa"/>
            <w:vAlign w:val="center"/>
          </w:tcPr>
          <w:p w14:paraId="0D7123E4" w14:textId="77777777" w:rsidR="00A0457C" w:rsidRPr="00A0457C" w:rsidRDefault="002A0B8F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0457C">
              <w:rPr>
                <w:rFonts w:cs="Arial"/>
                <w:noProof/>
                <w:position w:val="-4"/>
                <w:sz w:val="20"/>
                <w:szCs w:val="20"/>
              </w:rPr>
              <w:object w:dxaOrig="300" w:dyaOrig="300" w14:anchorId="59197EFD">
                <v:shape id="_x0000_i1126" type="#_x0000_t75" alt="" style="width:15pt;height:15pt;mso-width-percent:0;mso-height-percent:0;mso-width-percent:0;mso-height-percent:0" o:ole="">
                  <v:imagedata r:id="rId180" o:title=""/>
                </v:shape>
                <o:OLEObject Type="Embed" ProgID="Equation.DSMT4" ShapeID="_x0000_i1126" DrawAspect="Content" ObjectID="_1770816914" r:id="rId181"/>
              </w:object>
            </w:r>
          </w:p>
        </w:tc>
        <w:tc>
          <w:tcPr>
            <w:tcW w:w="2835" w:type="dxa"/>
            <w:vAlign w:val="center"/>
          </w:tcPr>
          <w:p w14:paraId="487A8D96" w14:textId="77777777" w:rsidR="00A0457C" w:rsidRPr="00A0457C" w:rsidRDefault="00A0457C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Entalpia Padrão </w:t>
            </w:r>
            <w:r w:rsidR="002A0B8F" w:rsidRPr="00A0457C">
              <w:rPr>
                <w:rFonts w:cs="Arial"/>
                <w:noProof/>
                <w:position w:val="-10"/>
                <w:sz w:val="20"/>
                <w:szCs w:val="20"/>
              </w:rPr>
              <w:object w:dxaOrig="999" w:dyaOrig="360" w14:anchorId="6CE78B79">
                <v:shape id="_x0000_i1125" type="#_x0000_t75" alt="" style="width:50pt;height:18pt;mso-width-percent:0;mso-height-percent:0;mso-width-percent:0;mso-height-percent:0" o:ole="">
                  <v:imagedata r:id="rId182" o:title=""/>
                </v:shape>
                <o:OLEObject Type="Embed" ProgID="Equation.DSMT4" ShapeID="_x0000_i1125" DrawAspect="Content" ObjectID="_1770816915" r:id="rId183"/>
              </w:object>
            </w:r>
          </w:p>
        </w:tc>
      </w:tr>
      <w:tr w:rsidR="00A0457C" w:rsidRPr="00A0457C" w14:paraId="1483EE60" w14:textId="77777777" w:rsidTr="00A0457C">
        <w:tc>
          <w:tcPr>
            <w:tcW w:w="1980" w:type="dxa"/>
            <w:vAlign w:val="center"/>
          </w:tcPr>
          <w:p w14:paraId="4B2BC261" w14:textId="77777777" w:rsidR="00A0457C" w:rsidRPr="00A0457C" w:rsidRDefault="002A0B8F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0457C">
              <w:rPr>
                <w:rFonts w:cs="Arial"/>
                <w:noProof/>
                <w:position w:val="-14"/>
                <w:sz w:val="20"/>
                <w:szCs w:val="20"/>
              </w:rPr>
              <w:object w:dxaOrig="639" w:dyaOrig="340" w14:anchorId="41DAEC29">
                <v:shape id="_x0000_i1124" type="#_x0000_t75" alt="" style="width:32pt;height:17pt;mso-width-percent:0;mso-height-percent:0;mso-width-percent:0;mso-height-percent:0" o:ole="">
                  <v:imagedata r:id="rId184" o:title=""/>
                </v:shape>
                <o:OLEObject Type="Embed" ProgID="Equation.DSMT4" ShapeID="_x0000_i1124" DrawAspect="Content" ObjectID="_1770816916" r:id="rId185"/>
              </w:object>
            </w:r>
          </w:p>
        </w:tc>
        <w:tc>
          <w:tcPr>
            <w:tcW w:w="2835" w:type="dxa"/>
            <w:vAlign w:val="center"/>
          </w:tcPr>
          <w:p w14:paraId="68CCD13D" w14:textId="77777777" w:rsidR="00A0457C" w:rsidRPr="00A0457C" w:rsidRDefault="00A0457C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– 46.1</w:t>
            </w:r>
          </w:p>
        </w:tc>
      </w:tr>
      <w:tr w:rsidR="00A0457C" w:rsidRPr="00A0457C" w14:paraId="11C2EBBA" w14:textId="77777777" w:rsidTr="00A0457C">
        <w:tc>
          <w:tcPr>
            <w:tcW w:w="1980" w:type="dxa"/>
            <w:vAlign w:val="center"/>
          </w:tcPr>
          <w:p w14:paraId="245C8ADB" w14:textId="77777777" w:rsidR="00A0457C" w:rsidRPr="00A0457C" w:rsidRDefault="002A0B8F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0457C">
              <w:rPr>
                <w:rFonts w:cs="Arial"/>
                <w:noProof/>
                <w:position w:val="-14"/>
                <w:sz w:val="20"/>
                <w:szCs w:val="20"/>
              </w:rPr>
              <w:object w:dxaOrig="520" w:dyaOrig="340" w14:anchorId="34F1317E">
                <v:shape id="_x0000_i1123" type="#_x0000_t75" alt="" style="width:26pt;height:17pt;mso-width-percent:0;mso-height-percent:0;mso-width-percent:0;mso-height-percent:0" o:ole="">
                  <v:imagedata r:id="rId186" o:title=""/>
                </v:shape>
                <o:OLEObject Type="Embed" ProgID="Equation.DSMT4" ShapeID="_x0000_i1123" DrawAspect="Content" ObjectID="_1770816917" r:id="rId187"/>
              </w:object>
            </w:r>
          </w:p>
        </w:tc>
        <w:tc>
          <w:tcPr>
            <w:tcW w:w="2835" w:type="dxa"/>
            <w:vAlign w:val="center"/>
          </w:tcPr>
          <w:p w14:paraId="0D47ACF5" w14:textId="77777777" w:rsidR="00A0457C" w:rsidRPr="00A0457C" w:rsidRDefault="00A0457C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</w:tr>
      <w:tr w:rsidR="00A0457C" w:rsidRPr="00A0457C" w14:paraId="154AC246" w14:textId="77777777" w:rsidTr="00A0457C">
        <w:tc>
          <w:tcPr>
            <w:tcW w:w="1980" w:type="dxa"/>
            <w:vAlign w:val="center"/>
          </w:tcPr>
          <w:p w14:paraId="7DDA054D" w14:textId="77777777" w:rsidR="00A0457C" w:rsidRPr="00A0457C" w:rsidRDefault="002A0B8F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0457C">
              <w:rPr>
                <w:rFonts w:cs="Arial"/>
                <w:noProof/>
                <w:position w:val="-14"/>
                <w:sz w:val="20"/>
                <w:szCs w:val="20"/>
              </w:rPr>
              <w:object w:dxaOrig="560" w:dyaOrig="340" w14:anchorId="16CF1816">
                <v:shape id="_x0000_i1122" type="#_x0000_t75" alt="" style="width:28pt;height:17pt;mso-width-percent:0;mso-height-percent:0;mso-width-percent:0;mso-height-percent:0" o:ole="">
                  <v:imagedata r:id="rId188" o:title=""/>
                </v:shape>
                <o:OLEObject Type="Embed" ProgID="Equation.DSMT4" ShapeID="_x0000_i1122" DrawAspect="Content" ObjectID="_1770816918" r:id="rId189"/>
              </w:object>
            </w:r>
          </w:p>
        </w:tc>
        <w:tc>
          <w:tcPr>
            <w:tcW w:w="2835" w:type="dxa"/>
            <w:vAlign w:val="center"/>
          </w:tcPr>
          <w:p w14:paraId="300A46CC" w14:textId="77777777" w:rsidR="00A0457C" w:rsidRPr="00A0457C" w:rsidRDefault="00A0457C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+ 90.5</w:t>
            </w:r>
          </w:p>
        </w:tc>
      </w:tr>
      <w:tr w:rsidR="00A0457C" w:rsidRPr="00A0457C" w14:paraId="2FFF5559" w14:textId="77777777" w:rsidTr="00A0457C">
        <w:tc>
          <w:tcPr>
            <w:tcW w:w="1980" w:type="dxa"/>
            <w:vAlign w:val="center"/>
          </w:tcPr>
          <w:p w14:paraId="700BB9D0" w14:textId="77777777" w:rsidR="00A0457C" w:rsidRPr="00A0457C" w:rsidRDefault="002A0B8F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0457C">
              <w:rPr>
                <w:rFonts w:cs="Arial"/>
                <w:noProof/>
                <w:position w:val="-14"/>
                <w:sz w:val="20"/>
                <w:szCs w:val="20"/>
              </w:rPr>
              <w:object w:dxaOrig="639" w:dyaOrig="340" w14:anchorId="3B168231">
                <v:shape id="_x0000_i1121" type="#_x0000_t75" alt="" style="width:32pt;height:17pt;mso-width-percent:0;mso-height-percent:0;mso-width-percent:0;mso-height-percent:0" o:ole="">
                  <v:imagedata r:id="rId190" o:title=""/>
                </v:shape>
                <o:OLEObject Type="Embed" ProgID="Equation.DSMT4" ShapeID="_x0000_i1121" DrawAspect="Content" ObjectID="_1770816919" r:id="rId191"/>
              </w:object>
            </w:r>
          </w:p>
        </w:tc>
        <w:tc>
          <w:tcPr>
            <w:tcW w:w="2835" w:type="dxa"/>
            <w:vAlign w:val="center"/>
          </w:tcPr>
          <w:p w14:paraId="0CE45E38" w14:textId="77777777" w:rsidR="00A0457C" w:rsidRPr="00A0457C" w:rsidRDefault="00A0457C" w:rsidP="00A0457C">
            <w:pPr>
              <w:keepNext/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– 286</w:t>
            </w:r>
          </w:p>
        </w:tc>
      </w:tr>
    </w:tbl>
    <w:p w14:paraId="717A0A5A" w14:textId="77777777" w:rsidR="00A0457C" w:rsidRDefault="00A0457C" w:rsidP="00A0457C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1EC026C" w14:textId="77777777" w:rsidR="009268CC" w:rsidRDefault="00A0457C" w:rsidP="00A0457C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A0457C">
        <w:rPr>
          <w:rFonts w:cs="Arial"/>
          <w:sz w:val="20"/>
          <w:szCs w:val="20"/>
          <w:lang w:eastAsia="pt-BR"/>
        </w:rPr>
        <w:t>Com base nos dados apresentados na tabela, a variação de entalpia será aproximadamente:</w:t>
      </w:r>
      <w:r>
        <w:rPr>
          <w:rFonts w:cs="Arial"/>
          <w:sz w:val="20"/>
          <w:szCs w:val="20"/>
          <w:lang w:eastAsia="pt-BR"/>
        </w:rPr>
        <w:t xml:space="preserve"> </w:t>
      </w:r>
    </w:p>
    <w:p w14:paraId="0625E073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7F22F6">
        <w:rPr>
          <w:rFonts w:cs="Arial"/>
          <w:sz w:val="20"/>
          <w:szCs w:val="20"/>
          <w:lang w:eastAsia="pt-BR"/>
        </w:rPr>
        <w:t>–</w:t>
      </w:r>
      <w:r w:rsidR="007F22F6" w:rsidRPr="00A0457C">
        <w:rPr>
          <w:rFonts w:cs="Arial"/>
          <w:sz w:val="20"/>
          <w:szCs w:val="20"/>
          <w:lang w:eastAsia="pt-BR"/>
        </w:rPr>
        <w:t xml:space="preserve"> 598.0 kJ</w:t>
      </w:r>
      <w:r w:rsidR="007F22F6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6204EF3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567FAA" w:rsidRPr="00A0457C">
        <w:rPr>
          <w:rFonts w:cs="Arial"/>
          <w:sz w:val="20"/>
          <w:szCs w:val="20"/>
          <w:lang w:eastAsia="pt-BR"/>
        </w:rPr>
        <w:t>+ 1690.0 kJ</w:t>
      </w:r>
      <w:r w:rsidR="00567FAA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081C2C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820DBC" w:rsidRPr="00A0457C">
        <w:rPr>
          <w:rFonts w:cs="Arial"/>
          <w:sz w:val="20"/>
          <w:szCs w:val="20"/>
          <w:lang w:eastAsia="pt-BR"/>
        </w:rPr>
        <w:t>+ 550.0 kJ</w:t>
      </w:r>
      <w:r w:rsidR="00820DBC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D1B1C5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1456B6">
        <w:rPr>
          <w:rFonts w:cs="Arial"/>
          <w:sz w:val="20"/>
          <w:szCs w:val="20"/>
          <w:lang w:eastAsia="pt-BR"/>
        </w:rPr>
        <w:t>–</w:t>
      </w:r>
      <w:r w:rsidR="001456B6" w:rsidRPr="00A0457C">
        <w:rPr>
          <w:rFonts w:cs="Arial"/>
          <w:sz w:val="20"/>
          <w:szCs w:val="20"/>
          <w:lang w:eastAsia="pt-BR"/>
        </w:rPr>
        <w:t xml:space="preserve"> 1170.0 kJ</w:t>
      </w:r>
      <w:r w:rsidR="001456B6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41B4F0F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966FCC">
        <w:rPr>
          <w:rFonts w:cs="Arial"/>
          <w:sz w:val="20"/>
          <w:szCs w:val="20"/>
          <w:lang w:eastAsia="pt-BR"/>
        </w:rPr>
        <w:t>–</w:t>
      </w:r>
      <w:r w:rsidR="00966FCC" w:rsidRPr="00A0457C">
        <w:rPr>
          <w:rFonts w:cs="Arial"/>
          <w:sz w:val="20"/>
          <w:szCs w:val="20"/>
          <w:lang w:eastAsia="pt-BR"/>
        </w:rPr>
        <w:t xml:space="preserve"> 546.4 kJ</w:t>
      </w:r>
      <w:r w:rsidR="00966FCC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6B4CC4B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310E048E" w14:textId="77777777" w:rsidR="00164956" w:rsidRPr="00767A89" w:rsidRDefault="000D1869" w:rsidP="003D00B9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13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(G1 - </w:t>
      </w:r>
      <w:proofErr w:type="spellStart"/>
      <w:r w:rsidRPr="00B0193F">
        <w:rPr>
          <w:rFonts w:cs="Arial"/>
          <w:sz w:val="20"/>
          <w:szCs w:val="20"/>
          <w:lang w:eastAsia="zh-CN"/>
        </w:rPr>
        <w:t>ifce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2019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164956" w:rsidRPr="00767A89">
        <w:rPr>
          <w:rFonts w:cs="Arial"/>
          <w:color w:val="000000"/>
          <w:sz w:val="20"/>
          <w:szCs w:val="20"/>
          <w:lang w:eastAsia="pt-BR"/>
        </w:rPr>
        <w:t>O</w:t>
      </w:r>
      <w:proofErr w:type="gramEnd"/>
      <w:r w:rsidR="00164956" w:rsidRPr="00767A89">
        <w:rPr>
          <w:rFonts w:cs="Arial"/>
          <w:color w:val="000000"/>
          <w:sz w:val="20"/>
          <w:szCs w:val="20"/>
          <w:lang w:eastAsia="pt-BR"/>
        </w:rPr>
        <w:t xml:space="preserve"> menor dos hidrocarbonetos, o metano </w:t>
      </w:r>
      <w:r w:rsidR="004D4B5A">
        <w:rPr>
          <w:rFonts w:cs="Arial"/>
          <w:color w:val="000000"/>
          <w:sz w:val="20"/>
          <w:szCs w:val="20"/>
          <w:lang w:eastAsia="pt-BR"/>
        </w:rPr>
        <w:t>(CH</w:t>
      </w:r>
      <w:r w:rsidR="004D4B5A" w:rsidRPr="004D4B5A">
        <w:rPr>
          <w:rFonts w:cs="Arial"/>
          <w:color w:val="000000"/>
          <w:sz w:val="20"/>
          <w:szCs w:val="20"/>
          <w:vertAlign w:val="subscript"/>
          <w:lang w:eastAsia="pt-BR"/>
        </w:rPr>
        <w:t>4</w:t>
      </w:r>
      <w:r w:rsidR="004D4B5A">
        <w:rPr>
          <w:rFonts w:cs="Arial"/>
          <w:color w:val="000000"/>
          <w:sz w:val="20"/>
          <w:szCs w:val="20"/>
          <w:lang w:eastAsia="pt-BR"/>
        </w:rPr>
        <w:t>),</w:t>
      </w:r>
      <w:r w:rsidR="00164956" w:rsidRPr="00767A89">
        <w:rPr>
          <w:rFonts w:cs="Arial"/>
          <w:color w:val="000000"/>
          <w:sz w:val="20"/>
          <w:szCs w:val="20"/>
          <w:lang w:eastAsia="pt-BR"/>
        </w:rPr>
        <w:t xml:space="preserve"> é um gás incolor e pode causar danos ao sistema nervoso central se for inalado. Pode ser obtido da decomposição do lixo orgânico, assim como sofrer combustão como mostra a reação balanceada:</w:t>
      </w:r>
    </w:p>
    <w:p w14:paraId="01D194FB" w14:textId="77777777" w:rsidR="00164956" w:rsidRPr="00767A89" w:rsidRDefault="00164956" w:rsidP="003D00B9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</w:p>
    <w:p w14:paraId="604D090B" w14:textId="77777777" w:rsidR="00164956" w:rsidRPr="00767A89" w:rsidRDefault="002A0B8F" w:rsidP="003D00B9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  <w:r w:rsidRPr="002A0B8F">
        <w:rPr>
          <w:rFonts w:cs="Arial"/>
          <w:noProof/>
          <w:color w:val="000000"/>
          <w:position w:val="-14"/>
          <w:sz w:val="20"/>
          <w:szCs w:val="24"/>
          <w:lang w:eastAsia="pt-BR"/>
        </w:rPr>
        <w:object w:dxaOrig="4920" w:dyaOrig="340" w14:anchorId="60253EC3">
          <v:shape id="_x0000_i1120" type="#_x0000_t75" alt="" style="width:246pt;height:17pt;mso-width-percent:0;mso-height-percent:0;mso-width-percent:0;mso-height-percent:0" o:ole="">
            <v:imagedata r:id="rId192" o:title=""/>
          </v:shape>
          <o:OLEObject Type="Embed" ProgID="Equation.DSMT4" ShapeID="_x0000_i1120" DrawAspect="Content" ObjectID="_1770816920" r:id="rId193"/>
        </w:object>
      </w:r>
    </w:p>
    <w:p w14:paraId="0660DD1E" w14:textId="77777777" w:rsidR="00164956" w:rsidRPr="00767A89" w:rsidRDefault="00164956" w:rsidP="003D00B9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</w:p>
    <w:p w14:paraId="4D0F8484" w14:textId="77777777" w:rsidR="00164956" w:rsidRPr="00767A89" w:rsidRDefault="00164956" w:rsidP="003D00B9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  <w:r w:rsidRPr="00767A89">
        <w:rPr>
          <w:rFonts w:cs="Arial"/>
          <w:color w:val="000000"/>
          <w:sz w:val="20"/>
          <w:szCs w:val="20"/>
          <w:lang w:eastAsia="pt-BR"/>
        </w:rPr>
        <w:t xml:space="preserve">A massa de metano que, em g, precisa entrar em combustão para que sejam produzidos exatamente </w:t>
      </w:r>
      <w:r w:rsidR="004D4B5A">
        <w:rPr>
          <w:rFonts w:cs="Arial"/>
          <w:color w:val="000000"/>
          <w:sz w:val="20"/>
          <w:szCs w:val="20"/>
          <w:lang w:eastAsia="pt-BR"/>
        </w:rPr>
        <w:t>54 g</w:t>
      </w:r>
      <w:r w:rsidRPr="00767A89">
        <w:rPr>
          <w:rFonts w:cs="Arial"/>
          <w:color w:val="000000"/>
          <w:sz w:val="20"/>
          <w:szCs w:val="20"/>
          <w:lang w:eastAsia="pt-BR"/>
        </w:rPr>
        <w:t xml:space="preserve"> de água é igual a </w:t>
      </w:r>
    </w:p>
    <w:p w14:paraId="675B93C4" w14:textId="77777777" w:rsidR="003D00B9" w:rsidRPr="00767A89" w:rsidRDefault="003D00B9" w:rsidP="003D00B9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</w:p>
    <w:p w14:paraId="3F40C1E9" w14:textId="77777777" w:rsidR="009268CC" w:rsidRDefault="00164956" w:rsidP="003D00B9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ascii="Calibri" w:hAnsi="Calibri" w:cs="Calibri"/>
          <w:color w:val="000000"/>
          <w:sz w:val="24"/>
          <w:szCs w:val="24"/>
          <w:lang w:eastAsia="pt-BR"/>
        </w:rPr>
      </w:pPr>
      <w:r w:rsidRPr="00767A89">
        <w:rPr>
          <w:rFonts w:cs="Arial"/>
          <w:b/>
          <w:bCs/>
          <w:color w:val="000000"/>
          <w:sz w:val="20"/>
          <w:szCs w:val="20"/>
          <w:lang w:eastAsia="pt-BR"/>
        </w:rPr>
        <w:t>Dados:</w:t>
      </w:r>
      <w:r w:rsidRPr="004D4B5A">
        <w:rPr>
          <w:rFonts w:cs="Arial"/>
          <w:color w:val="000000"/>
          <w:sz w:val="20"/>
          <w:szCs w:val="20"/>
          <w:lang w:eastAsia="pt-BR"/>
        </w:rPr>
        <w:t xml:space="preserve"> </w:t>
      </w:r>
      <w:r w:rsidR="004D4B5A" w:rsidRPr="004D4B5A">
        <w:rPr>
          <w:rFonts w:cs="Arial"/>
          <w:color w:val="000000"/>
          <w:sz w:val="20"/>
          <w:szCs w:val="20"/>
          <w:lang w:eastAsia="pt-BR"/>
        </w:rPr>
        <w:t>M(H) = 1 g/mol, M(C) = 12 g/mol e M(O) = 16 g/mol.</w:t>
      </w:r>
      <w:r w:rsidR="004D4B5A" w:rsidRPr="00767A89">
        <w:rPr>
          <w:rFonts w:cs="Arial"/>
          <w:b/>
          <w:color w:val="000000"/>
          <w:sz w:val="20"/>
          <w:szCs w:val="24"/>
          <w:lang w:eastAsia="pt-BR"/>
        </w:rPr>
        <w:t xml:space="preserve"> </w:t>
      </w:r>
      <w:r w:rsidRPr="00767A89">
        <w:rPr>
          <w:rFonts w:cs="Arial"/>
          <w:b/>
          <w:color w:val="000000"/>
          <w:sz w:val="20"/>
          <w:szCs w:val="24"/>
          <w:lang w:eastAsia="pt-BR"/>
        </w:rPr>
        <w:t xml:space="preserve"> </w:t>
      </w:r>
    </w:p>
    <w:p w14:paraId="325BDD3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472312">
        <w:rPr>
          <w:rFonts w:cs="Arial"/>
          <w:color w:val="000000"/>
          <w:sz w:val="20"/>
          <w:szCs w:val="24"/>
          <w:lang w:eastAsia="pt-BR"/>
        </w:rPr>
        <w:t>36</w:t>
      </w:r>
      <w:r w:rsidR="00384B2D" w:rsidRPr="00A562DB">
        <w:rPr>
          <w:rFonts w:cs="Arial"/>
          <w:color w:val="000000"/>
          <w:sz w:val="20"/>
          <w:szCs w:val="24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9424B1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DB497F">
        <w:rPr>
          <w:rFonts w:cs="Arial"/>
          <w:color w:val="000000"/>
          <w:sz w:val="20"/>
          <w:szCs w:val="24"/>
          <w:lang w:eastAsia="pt-BR"/>
        </w:rPr>
        <w:t>24</w:t>
      </w:r>
      <w:r w:rsidR="0080220B" w:rsidRPr="0025219A">
        <w:rPr>
          <w:rFonts w:cs="Arial"/>
          <w:color w:val="000000"/>
          <w:sz w:val="20"/>
          <w:szCs w:val="24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F478F7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B4399E">
        <w:rPr>
          <w:rFonts w:cs="Arial"/>
          <w:color w:val="000000"/>
          <w:sz w:val="20"/>
          <w:szCs w:val="24"/>
          <w:lang w:eastAsia="pt-BR"/>
        </w:rPr>
        <w:t>20</w:t>
      </w:r>
      <w:r w:rsidR="007B1547" w:rsidRPr="00C7151B">
        <w:rPr>
          <w:rFonts w:cs="Arial"/>
          <w:color w:val="000000"/>
          <w:sz w:val="20"/>
          <w:szCs w:val="24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757A77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BD6133">
        <w:rPr>
          <w:rFonts w:cs="Arial"/>
          <w:color w:val="000000"/>
          <w:sz w:val="20"/>
          <w:szCs w:val="24"/>
          <w:lang w:eastAsia="pt-BR"/>
        </w:rPr>
        <w:t>44</w:t>
      </w:r>
      <w:r w:rsidR="00557AEE" w:rsidRPr="00D725C9">
        <w:rPr>
          <w:rFonts w:cs="Arial"/>
          <w:color w:val="000000"/>
          <w:sz w:val="20"/>
          <w:szCs w:val="24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8C054E6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4931D5">
        <w:rPr>
          <w:rFonts w:cs="Arial"/>
          <w:color w:val="000000"/>
          <w:sz w:val="20"/>
          <w:szCs w:val="24"/>
          <w:lang w:eastAsia="pt-BR"/>
        </w:rPr>
        <w:t>52</w:t>
      </w:r>
      <w:r w:rsidR="007911A8" w:rsidRPr="00FF667C">
        <w:rPr>
          <w:rFonts w:cs="Arial"/>
          <w:color w:val="000000"/>
          <w:sz w:val="20"/>
          <w:szCs w:val="24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585DF23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4BCE048D" w14:textId="77777777" w:rsidR="006A4622" w:rsidRPr="003D0456" w:rsidRDefault="000D1869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14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Upf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2019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6A4622" w:rsidRPr="003D0456">
        <w:rPr>
          <w:rFonts w:ascii="Times New Roman" w:hAnsi="Times New Roman"/>
          <w:sz w:val="20"/>
          <w:szCs w:val="20"/>
          <w:lang w:eastAsia="pt-BR"/>
        </w:rPr>
        <w:t>Soluções</w:t>
      </w:r>
      <w:proofErr w:type="gramEnd"/>
      <w:r w:rsidR="006A4622" w:rsidRPr="003D0456">
        <w:rPr>
          <w:rFonts w:ascii="Times New Roman" w:hAnsi="Times New Roman"/>
          <w:sz w:val="20"/>
          <w:szCs w:val="20"/>
          <w:lang w:eastAsia="pt-BR"/>
        </w:rPr>
        <w:t xml:space="preserve"> aquosas de hidróxido de magnésio são utilizadas para aliviar indigestões e azia, ou seja, elas se comportam como um antiácido. A obtenção de hidróxido de magnésio pode ser realizada a partir da reação de magnésio metálico com a água. A equação dessa reação química e o valor da entalpia são assim representados: </w:t>
      </w:r>
    </w:p>
    <w:p w14:paraId="39916FF6" w14:textId="77777777" w:rsidR="006A4622" w:rsidRPr="003D0456" w:rsidRDefault="006A4622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pt-BR"/>
        </w:rPr>
      </w:pPr>
    </w:p>
    <w:p w14:paraId="1B8108EF" w14:textId="77777777" w:rsidR="006A4622" w:rsidRPr="003D0456" w:rsidRDefault="002A0B8F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lang w:eastAsia="pt-BR"/>
        </w:rPr>
      </w:pPr>
      <w:r w:rsidRPr="003D0456">
        <w:rPr>
          <w:rFonts w:ascii="Times New Roman" w:hAnsi="Times New Roman"/>
          <w:noProof/>
          <w:position w:val="-32"/>
          <w:sz w:val="20"/>
          <w:lang w:eastAsia="pt-BR"/>
        </w:rPr>
        <w:object w:dxaOrig="3400" w:dyaOrig="740" w14:anchorId="084813E3">
          <v:shape id="_x0000_i1119" type="#_x0000_t75" alt="" style="width:170pt;height:37pt;mso-width-percent:0;mso-height-percent:0;mso-width-percent:0;mso-height-percent:0" o:ole="">
            <v:imagedata r:id="rId194" o:title=""/>
          </v:shape>
          <o:OLEObject Type="Embed" ProgID="Equation.DSMT4" ShapeID="_x0000_i1119" DrawAspect="Content" ObjectID="_1770816921" r:id="rId195"/>
        </w:object>
      </w:r>
    </w:p>
    <w:p w14:paraId="40408720" w14:textId="77777777" w:rsidR="006A4622" w:rsidRPr="003D0456" w:rsidRDefault="006A4622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pt-BR"/>
        </w:rPr>
      </w:pPr>
    </w:p>
    <w:p w14:paraId="068CA95A" w14:textId="77777777" w:rsidR="006A4622" w:rsidRPr="003D0456" w:rsidRDefault="006A4622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pt-BR"/>
        </w:rPr>
      </w:pPr>
      <w:r w:rsidRPr="003D0456">
        <w:rPr>
          <w:rFonts w:ascii="Times New Roman" w:hAnsi="Times New Roman"/>
          <w:sz w:val="20"/>
          <w:szCs w:val="20"/>
          <w:lang w:eastAsia="pt-BR"/>
        </w:rPr>
        <w:t xml:space="preserve">Essa reação é __________ e ao reagir </w:t>
      </w:r>
      <w:r w:rsidR="002A0B8F" w:rsidRPr="003D0456">
        <w:rPr>
          <w:rFonts w:ascii="Times New Roman" w:hAnsi="Times New Roman"/>
          <w:noProof/>
          <w:position w:val="-10"/>
          <w:sz w:val="20"/>
          <w:lang w:eastAsia="pt-BR"/>
        </w:rPr>
        <w:object w:dxaOrig="560" w:dyaOrig="300" w14:anchorId="4AFF7D47">
          <v:shape id="_x0000_i1118" type="#_x0000_t75" alt="" style="width:28pt;height:15pt;mso-width-percent:0;mso-height-percent:0;mso-width-percent:0;mso-height-percent:0" o:ole="">
            <v:imagedata r:id="rId196" o:title=""/>
          </v:shape>
          <o:OLEObject Type="Embed" ProgID="Equation.DSMT4" ShapeID="_x0000_i1118" DrawAspect="Content" ObjectID="_1770816922" r:id="rId197"/>
        </w:object>
      </w:r>
      <w:r w:rsidRPr="003D0456">
        <w:rPr>
          <w:rFonts w:ascii="Times New Roman"/>
          <w:sz w:val="20"/>
          <w:szCs w:val="20"/>
          <w:lang w:eastAsia="pt-BR"/>
        </w:rPr>
        <w:t xml:space="preserve"> de </w:t>
      </w:r>
      <w:r w:rsidR="002A0B8F" w:rsidRPr="003D0456">
        <w:rPr>
          <w:rFonts w:ascii="Times New Roman" w:hAnsi="Times New Roman"/>
          <w:noProof/>
          <w:position w:val="-14"/>
          <w:sz w:val="20"/>
          <w:lang w:eastAsia="pt-BR"/>
        </w:rPr>
        <w:object w:dxaOrig="580" w:dyaOrig="340" w14:anchorId="73CA1ED9">
          <v:shape id="_x0000_i1117" type="#_x0000_t75" alt="" style="width:29pt;height:17pt;mso-width-percent:0;mso-height-percent:0;mso-width-percent:0;mso-height-percent:0" o:ole="">
            <v:imagedata r:id="rId198" o:title=""/>
          </v:shape>
          <o:OLEObject Type="Embed" ProgID="Equation.DSMT4" ShapeID="_x0000_i1117" DrawAspect="Content" ObjectID="_1770816923" r:id="rId199"/>
        </w:object>
      </w:r>
      <w:r w:rsidRPr="003D0456">
        <w:rPr>
          <w:rFonts w:ascii="Times New Roman" w:hAnsi="Times New Roman"/>
          <w:sz w:val="20"/>
          <w:szCs w:val="20"/>
          <w:lang w:eastAsia="pt-BR"/>
        </w:rPr>
        <w:t xml:space="preserve"> nas mesmas condições, a energia __________, em </w:t>
      </w:r>
      <w:r w:rsidR="002A0B8F" w:rsidRPr="003D0456">
        <w:rPr>
          <w:rFonts w:ascii="Times New Roman" w:hAnsi="Times New Roman"/>
          <w:noProof/>
          <w:position w:val="-8"/>
          <w:sz w:val="20"/>
          <w:lang w:eastAsia="pt-BR"/>
        </w:rPr>
        <w:object w:dxaOrig="300" w:dyaOrig="279" w14:anchorId="79AF7B14">
          <v:shape id="_x0000_i1116" type="#_x0000_t75" alt="" style="width:15pt;height:14pt;mso-width-percent:0;mso-height-percent:0;mso-width-percent:0;mso-height-percent:0" o:ole="">
            <v:imagedata r:id="rId200" o:title=""/>
          </v:shape>
          <o:OLEObject Type="Embed" ProgID="Equation.DSMT4" ShapeID="_x0000_i1116" DrawAspect="Content" ObjectID="_1770816924" r:id="rId201"/>
        </w:object>
      </w:r>
      <w:r w:rsidRPr="003D0456">
        <w:rPr>
          <w:rFonts w:ascii="Times New Roman" w:hAnsi="Times New Roman"/>
          <w:sz w:val="20"/>
          <w:szCs w:val="20"/>
          <w:lang w:eastAsia="pt-BR"/>
        </w:rPr>
        <w:t xml:space="preserve"> será de __________. </w:t>
      </w:r>
    </w:p>
    <w:p w14:paraId="5D498330" w14:textId="77777777" w:rsidR="00A1738D" w:rsidRPr="003D0456" w:rsidRDefault="00A1738D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pt-BR"/>
        </w:rPr>
      </w:pPr>
    </w:p>
    <w:p w14:paraId="683AA9B1" w14:textId="77777777" w:rsidR="00A1738D" w:rsidRPr="003D0456" w:rsidRDefault="00A1738D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pt-BR"/>
        </w:rPr>
      </w:pPr>
      <w:r w:rsidRPr="003D0456">
        <w:rPr>
          <w:rFonts w:ascii="Times New Roman"/>
          <w:sz w:val="20"/>
          <w:szCs w:val="20"/>
          <w:lang w:eastAsia="pt-BR"/>
        </w:rPr>
        <w:t xml:space="preserve">Dados: </w:t>
      </w:r>
      <w:r w:rsidR="002A0B8F" w:rsidRPr="003D0456">
        <w:rPr>
          <w:rFonts w:ascii="Times New Roman" w:hAnsi="Times New Roman"/>
          <w:noProof/>
          <w:position w:val="-10"/>
          <w:sz w:val="20"/>
          <w:lang w:eastAsia="pt-BR"/>
        </w:rPr>
        <w:object w:dxaOrig="940" w:dyaOrig="300" w14:anchorId="06E18D56">
          <v:shape id="_x0000_i1115" type="#_x0000_t75" alt="" style="width:47pt;height:15pt;mso-width-percent:0;mso-height-percent:0;mso-width-percent:0;mso-height-percent:0" o:ole="">
            <v:imagedata r:id="rId202" o:title=""/>
          </v:shape>
          <o:OLEObject Type="Embed" ProgID="Equation.DSMT4" ShapeID="_x0000_i1115" DrawAspect="Content" ObjectID="_1770816925" r:id="rId203"/>
        </w:object>
      </w:r>
    </w:p>
    <w:p w14:paraId="2D8CE2AA" w14:textId="77777777" w:rsidR="006A4622" w:rsidRPr="003D0456" w:rsidRDefault="006A4622" w:rsidP="006A46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pt-BR"/>
        </w:rPr>
      </w:pPr>
    </w:p>
    <w:p w14:paraId="10E054CC" w14:textId="77777777" w:rsidR="009268CC" w:rsidRDefault="006A4622" w:rsidP="006A4622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3D0456">
        <w:rPr>
          <w:rFonts w:ascii="Times New Roman" w:hAnsi="Times New Roman"/>
          <w:sz w:val="20"/>
          <w:szCs w:val="20"/>
          <w:lang w:eastAsia="pt-BR"/>
        </w:rPr>
        <w:lastRenderedPageBreak/>
        <w:t xml:space="preserve">Assinale a alternativa cujas informações preenchem corretamente as lacunas do enunciado.  </w:t>
      </w:r>
    </w:p>
    <w:p w14:paraId="0921E31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7F03" w:rsidRPr="00D67905">
        <w:rPr>
          <w:rFonts w:cs="Arial"/>
          <w:sz w:val="20"/>
          <w:szCs w:val="20"/>
          <w:lang w:eastAsia="pt-BR"/>
        </w:rPr>
        <w:t xml:space="preserve">endotérmica, liberada, </w:t>
      </w:r>
      <w:r w:rsidR="002A0B8F" w:rsidRPr="00D67905">
        <w:rPr>
          <w:rFonts w:cs="Arial"/>
          <w:noProof/>
          <w:position w:val="-6"/>
          <w:sz w:val="20"/>
          <w:lang w:eastAsia="pt-BR"/>
        </w:rPr>
        <w:object w:dxaOrig="840" w:dyaOrig="260" w14:anchorId="7EF75022">
          <v:shape id="_x0000_i1114" type="#_x0000_t75" alt="" style="width:42pt;height:13pt;mso-width-percent:0;mso-height-percent:0;mso-width-percent:0;mso-height-percent:0" o:ole="">
            <v:imagedata r:id="rId204" o:title=""/>
          </v:shape>
          <o:OLEObject Type="Embed" ProgID="Equation.DSMT4" ShapeID="_x0000_i1114" DrawAspect="Content" ObjectID="_1770816926" r:id="rId205"/>
        </w:object>
      </w:r>
      <w:r w:rsidR="002A7F03" w:rsidRPr="00D67905">
        <w:rPr>
          <w:rFonts w:cs="Arial"/>
          <w:sz w:val="20"/>
          <w:szCs w:val="20"/>
          <w:lang w:eastAsia="pt-BR"/>
        </w:rPr>
        <w:t xml:space="preserve"> </w:t>
      </w:r>
      <w:r w:rsidR="00474B44" w:rsidRPr="00D67905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410A531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592CD3" w:rsidRPr="00BF62BF">
        <w:rPr>
          <w:rFonts w:cs="Arial"/>
          <w:sz w:val="20"/>
          <w:szCs w:val="20"/>
          <w:lang w:eastAsia="pt-BR"/>
        </w:rPr>
        <w:t xml:space="preserve">exotérmica, absorvida, </w:t>
      </w:r>
      <w:r w:rsidR="002A0B8F" w:rsidRPr="00BF62BF">
        <w:rPr>
          <w:rFonts w:cs="Arial"/>
          <w:noProof/>
          <w:position w:val="-6"/>
          <w:sz w:val="20"/>
          <w:lang w:eastAsia="pt-BR"/>
        </w:rPr>
        <w:object w:dxaOrig="840" w:dyaOrig="260" w14:anchorId="412185C0">
          <v:shape id="_x0000_i1113" type="#_x0000_t75" alt="" style="width:42pt;height:13pt;mso-width-percent:0;mso-height-percent:0;mso-width-percent:0;mso-height-percent:0" o:ole="">
            <v:imagedata r:id="rId206" o:title=""/>
          </v:shape>
          <o:OLEObject Type="Embed" ProgID="Equation.DSMT4" ShapeID="_x0000_i1113" DrawAspect="Content" ObjectID="_1770816927" r:id="rId207"/>
        </w:object>
      </w:r>
      <w:r w:rsidR="00592CD3" w:rsidRPr="00BF62BF">
        <w:rPr>
          <w:rFonts w:cs="Arial"/>
          <w:sz w:val="20"/>
          <w:szCs w:val="20"/>
          <w:lang w:eastAsia="pt-BR"/>
        </w:rPr>
        <w:t xml:space="preserve"> </w:t>
      </w:r>
      <w:r w:rsidR="00474B44" w:rsidRPr="00BF62BF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D9E347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676678" w:rsidRPr="0048111F">
        <w:rPr>
          <w:rFonts w:cs="Arial"/>
          <w:sz w:val="20"/>
          <w:szCs w:val="20"/>
          <w:lang w:eastAsia="pt-BR"/>
        </w:rPr>
        <w:t xml:space="preserve">endotérmica, absorvida, </w:t>
      </w:r>
      <w:r w:rsidR="002A0B8F" w:rsidRPr="0048111F">
        <w:rPr>
          <w:rFonts w:cs="Arial"/>
          <w:noProof/>
          <w:position w:val="-6"/>
          <w:sz w:val="20"/>
          <w:lang w:eastAsia="pt-BR"/>
        </w:rPr>
        <w:object w:dxaOrig="620" w:dyaOrig="260" w14:anchorId="2D5236A9">
          <v:shape id="_x0000_i1112" type="#_x0000_t75" alt="" style="width:31pt;height:13pt;mso-width-percent:0;mso-height-percent:0;mso-width-percent:0;mso-height-percent:0" o:ole="">
            <v:imagedata r:id="rId208" o:title=""/>
          </v:shape>
          <o:OLEObject Type="Embed" ProgID="Equation.DSMT4" ShapeID="_x0000_i1112" DrawAspect="Content" ObjectID="_1770816928" r:id="rId209"/>
        </w:object>
      </w:r>
      <w:r w:rsidR="00676678" w:rsidRPr="0048111F">
        <w:rPr>
          <w:rFonts w:cs="Arial"/>
          <w:sz w:val="20"/>
          <w:szCs w:val="20"/>
          <w:lang w:eastAsia="pt-BR"/>
        </w:rPr>
        <w:t xml:space="preserve"> </w:t>
      </w:r>
      <w:r w:rsidR="00474B44" w:rsidRPr="0048111F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94FE08B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7A5E27" w:rsidRPr="009D289F">
        <w:rPr>
          <w:rFonts w:cs="Arial"/>
          <w:sz w:val="20"/>
          <w:szCs w:val="20"/>
          <w:lang w:eastAsia="pt-BR"/>
        </w:rPr>
        <w:t xml:space="preserve">exotérmica, liberada, </w:t>
      </w:r>
      <w:r w:rsidR="002A0B8F" w:rsidRPr="009D289F">
        <w:rPr>
          <w:rFonts w:cs="Arial"/>
          <w:noProof/>
          <w:position w:val="-6"/>
          <w:sz w:val="20"/>
          <w:lang w:eastAsia="pt-BR"/>
        </w:rPr>
        <w:object w:dxaOrig="840" w:dyaOrig="260" w14:anchorId="5C28C24B">
          <v:shape id="_x0000_i1111" type="#_x0000_t75" alt="" style="width:42pt;height:13pt;mso-width-percent:0;mso-height-percent:0;mso-width-percent:0;mso-height-percent:0" o:ole="">
            <v:imagedata r:id="rId210" o:title=""/>
          </v:shape>
          <o:OLEObject Type="Embed" ProgID="Equation.DSMT4" ShapeID="_x0000_i1111" DrawAspect="Content" ObjectID="_1770816929" r:id="rId211"/>
        </w:object>
      </w:r>
      <w:r w:rsidR="00474B44" w:rsidRPr="009D289F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866257E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4216F2" w:rsidRPr="0026209D">
        <w:rPr>
          <w:rFonts w:cs="Arial"/>
          <w:sz w:val="20"/>
          <w:szCs w:val="20"/>
          <w:lang w:eastAsia="pt-BR"/>
        </w:rPr>
        <w:t xml:space="preserve">exotérmica, liberada, </w:t>
      </w:r>
      <w:r w:rsidR="002A0B8F" w:rsidRPr="0026209D">
        <w:rPr>
          <w:rFonts w:cs="Arial"/>
          <w:noProof/>
          <w:position w:val="-6"/>
          <w:sz w:val="20"/>
          <w:lang w:eastAsia="pt-BR"/>
        </w:rPr>
        <w:object w:dxaOrig="620" w:dyaOrig="260" w14:anchorId="550A0466">
          <v:shape id="_x0000_i1110" type="#_x0000_t75" alt="" style="width:31pt;height:13pt;mso-width-percent:0;mso-height-percent:0;mso-width-percent:0;mso-height-percent:0" o:ole="">
            <v:imagedata r:id="rId212" o:title=""/>
          </v:shape>
          <o:OLEObject Type="Embed" ProgID="Equation.DSMT4" ShapeID="_x0000_i1110" DrawAspect="Content" ObjectID="_1770816930" r:id="rId213"/>
        </w:object>
      </w:r>
      <w:r w:rsidR="00474B44" w:rsidRPr="0026209D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51B902F4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41B31C9D" w14:textId="77777777" w:rsidR="00451CB1" w:rsidRPr="00CD1B5D" w:rsidRDefault="000D1869" w:rsidP="00451CB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15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(Mackenzie 2018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451CB1" w:rsidRPr="00CD1B5D">
        <w:rPr>
          <w:rFonts w:cs="Arial"/>
          <w:sz w:val="20"/>
          <w:szCs w:val="20"/>
          <w:lang w:eastAsia="pt-BR"/>
        </w:rPr>
        <w:t>O</w:t>
      </w:r>
      <w:proofErr w:type="gramEnd"/>
      <w:r w:rsidR="00451CB1" w:rsidRPr="00CD1B5D">
        <w:rPr>
          <w:rFonts w:cs="Arial"/>
          <w:sz w:val="20"/>
          <w:szCs w:val="20"/>
          <w:lang w:eastAsia="pt-BR"/>
        </w:rPr>
        <w:t xml:space="preserve"> gás de água é uma mistura gasosa que contém monóxido de carbono e hidrogênio. Por ser um produto industrial da reação de passagem de vapor de água através do carvão incandescente, seu processo pode ser equacionado por </w:t>
      </w:r>
      <w:r w:rsidR="002A0B8F" w:rsidRPr="00CD1B5D">
        <w:rPr>
          <w:rFonts w:cs="Arial"/>
          <w:noProof/>
          <w:position w:val="-14"/>
          <w:sz w:val="20"/>
          <w:szCs w:val="20"/>
          <w:lang w:eastAsia="pt-BR"/>
        </w:rPr>
        <w:object w:dxaOrig="3080" w:dyaOrig="340" w14:anchorId="18C61058">
          <v:shape id="_x0000_i1109" type="#_x0000_t75" alt="" style="width:154pt;height:17pt;mso-width-percent:0;mso-height-percent:0;mso-width-percent:0;mso-height-percent:0" o:ole="">
            <v:imagedata r:id="rId214" o:title=""/>
          </v:shape>
          <o:OLEObject Type="Embed" ProgID="Equation.DSMT4" ShapeID="_x0000_i1109" DrawAspect="Content" ObjectID="_1770816931" r:id="rId215"/>
        </w:object>
      </w:r>
    </w:p>
    <w:p w14:paraId="0F5D81F0" w14:textId="77777777" w:rsidR="00474B44" w:rsidRPr="00CD1B5D" w:rsidRDefault="00474B44" w:rsidP="00451CB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7"/>
        <w:gridCol w:w="1648"/>
      </w:tblGrid>
      <w:tr w:rsidR="00451CB1" w:rsidRPr="00CD1B5D" w14:paraId="742A3E5E" w14:textId="77777777" w:rsidTr="00451CB1">
        <w:tc>
          <w:tcPr>
            <w:tcW w:w="1317" w:type="dxa"/>
            <w:vAlign w:val="center"/>
          </w:tcPr>
          <w:p w14:paraId="114E91EE" w14:textId="77777777" w:rsidR="00451CB1" w:rsidRPr="00CD1B5D" w:rsidRDefault="00451CB1" w:rsidP="00451CB1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eastAsia="pt-BR"/>
              </w:rPr>
            </w:pPr>
            <w:r w:rsidRPr="00CD1B5D">
              <w:rPr>
                <w:rFonts w:cs="Arial"/>
                <w:sz w:val="20"/>
                <w:szCs w:val="20"/>
                <w:lang w:eastAsia="pt-BR"/>
              </w:rPr>
              <w:t>Substância</w:t>
            </w:r>
          </w:p>
        </w:tc>
        <w:tc>
          <w:tcPr>
            <w:tcW w:w="1648" w:type="dxa"/>
            <w:vAlign w:val="center"/>
          </w:tcPr>
          <w:p w14:paraId="0E4124B7" w14:textId="77777777" w:rsidR="00451CB1" w:rsidRPr="00CD1B5D" w:rsidRDefault="002A0B8F" w:rsidP="00451CB1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eastAsia="pt-BR"/>
              </w:rPr>
            </w:pPr>
            <w:r w:rsidRPr="00CD1B5D">
              <w:rPr>
                <w:rFonts w:cs="Arial"/>
                <w:noProof/>
                <w:position w:val="-10"/>
                <w:sz w:val="20"/>
                <w:szCs w:val="20"/>
                <w:lang w:eastAsia="pt-BR"/>
              </w:rPr>
              <w:object w:dxaOrig="1320" w:dyaOrig="360" w14:anchorId="10CBD07D">
                <v:shape id="_x0000_i1108" type="#_x0000_t75" alt="" style="width:66pt;height:18pt;mso-width-percent:0;mso-height-percent:0;mso-width-percent:0;mso-height-percent:0" o:ole="">
                  <v:imagedata r:id="rId216" o:title=""/>
                </v:shape>
                <o:OLEObject Type="Embed" ProgID="Equation.DSMT4" ShapeID="_x0000_i1108" DrawAspect="Content" ObjectID="_1770816932" r:id="rId217"/>
              </w:object>
            </w:r>
          </w:p>
        </w:tc>
      </w:tr>
      <w:tr w:rsidR="00451CB1" w:rsidRPr="00CD1B5D" w14:paraId="2CF91371" w14:textId="77777777" w:rsidTr="00451CB1">
        <w:tc>
          <w:tcPr>
            <w:tcW w:w="1317" w:type="dxa"/>
            <w:vAlign w:val="center"/>
          </w:tcPr>
          <w:p w14:paraId="13A79DB4" w14:textId="77777777" w:rsidR="00451CB1" w:rsidRPr="00CD1B5D" w:rsidRDefault="002A0B8F" w:rsidP="00451CB1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eastAsia="pt-BR"/>
              </w:rPr>
            </w:pPr>
            <w:r w:rsidRPr="00CD1B5D">
              <w:rPr>
                <w:rFonts w:cs="Arial"/>
                <w:noProof/>
                <w:position w:val="-14"/>
                <w:sz w:val="20"/>
                <w:szCs w:val="20"/>
                <w:lang w:eastAsia="pt-BR"/>
              </w:rPr>
              <w:object w:dxaOrig="580" w:dyaOrig="340" w14:anchorId="1AB3494F">
                <v:shape id="_x0000_i1107" type="#_x0000_t75" alt="" style="width:29pt;height:17pt;mso-width-percent:0;mso-height-percent:0;mso-width-percent:0;mso-height-percent:0" o:ole="">
                  <v:imagedata r:id="rId218" o:title=""/>
                </v:shape>
                <o:OLEObject Type="Embed" ProgID="Equation.DSMT4" ShapeID="_x0000_i1107" DrawAspect="Content" ObjectID="_1770816933" r:id="rId219"/>
              </w:object>
            </w:r>
          </w:p>
        </w:tc>
        <w:tc>
          <w:tcPr>
            <w:tcW w:w="1648" w:type="dxa"/>
            <w:vAlign w:val="center"/>
          </w:tcPr>
          <w:p w14:paraId="2059B81E" w14:textId="77777777" w:rsidR="00451CB1" w:rsidRPr="00CD1B5D" w:rsidRDefault="002A0B8F" w:rsidP="00451CB1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eastAsia="pt-BR"/>
              </w:rPr>
            </w:pPr>
            <w:r w:rsidRPr="00CD1B5D">
              <w:rPr>
                <w:rFonts w:cs="Arial"/>
                <w:noProof/>
                <w:position w:val="-8"/>
                <w:sz w:val="20"/>
                <w:szCs w:val="20"/>
                <w:lang w:eastAsia="pt-BR"/>
              </w:rPr>
              <w:object w:dxaOrig="680" w:dyaOrig="279" w14:anchorId="03F9A164">
                <v:shape id="_x0000_i1106" type="#_x0000_t75" alt="" style="width:34pt;height:14pt;mso-width-percent:0;mso-height-percent:0;mso-width-percent:0;mso-height-percent:0" o:ole="">
                  <v:imagedata r:id="rId220" o:title=""/>
                </v:shape>
                <o:OLEObject Type="Embed" ProgID="Equation.DSMT4" ShapeID="_x0000_i1106" DrawAspect="Content" ObjectID="_1770816934" r:id="rId221"/>
              </w:object>
            </w:r>
          </w:p>
        </w:tc>
      </w:tr>
      <w:tr w:rsidR="00451CB1" w:rsidRPr="00CD1B5D" w14:paraId="63575802" w14:textId="77777777" w:rsidTr="00451CB1">
        <w:tc>
          <w:tcPr>
            <w:tcW w:w="1317" w:type="dxa"/>
            <w:vAlign w:val="center"/>
          </w:tcPr>
          <w:p w14:paraId="6A6BA6E5" w14:textId="77777777" w:rsidR="00451CB1" w:rsidRPr="00CD1B5D" w:rsidRDefault="002A0B8F" w:rsidP="00451CB1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eastAsia="pt-BR"/>
              </w:rPr>
            </w:pPr>
            <w:r w:rsidRPr="00CD1B5D">
              <w:rPr>
                <w:rFonts w:cs="Arial"/>
                <w:noProof/>
                <w:position w:val="-14"/>
                <w:sz w:val="20"/>
                <w:szCs w:val="20"/>
                <w:lang w:eastAsia="pt-BR"/>
              </w:rPr>
              <w:object w:dxaOrig="660" w:dyaOrig="340" w14:anchorId="5F9E6875">
                <v:shape id="_x0000_i1105" type="#_x0000_t75" alt="" style="width:33pt;height:17pt;mso-width-percent:0;mso-height-percent:0;mso-width-percent:0;mso-height-percent:0" o:ole="">
                  <v:imagedata r:id="rId222" o:title=""/>
                </v:shape>
                <o:OLEObject Type="Embed" ProgID="Equation.DSMT4" ShapeID="_x0000_i1105" DrawAspect="Content" ObjectID="_1770816935" r:id="rId223"/>
              </w:object>
            </w:r>
          </w:p>
        </w:tc>
        <w:tc>
          <w:tcPr>
            <w:tcW w:w="1648" w:type="dxa"/>
            <w:vAlign w:val="center"/>
          </w:tcPr>
          <w:p w14:paraId="3EEE9F05" w14:textId="77777777" w:rsidR="00451CB1" w:rsidRPr="00CD1B5D" w:rsidRDefault="002A0B8F" w:rsidP="00451CB1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eastAsia="pt-BR"/>
              </w:rPr>
            </w:pPr>
            <w:r w:rsidRPr="00CD1B5D">
              <w:rPr>
                <w:rFonts w:cs="Arial"/>
                <w:noProof/>
                <w:position w:val="-8"/>
                <w:sz w:val="20"/>
                <w:szCs w:val="20"/>
                <w:lang w:eastAsia="pt-BR"/>
              </w:rPr>
              <w:object w:dxaOrig="660" w:dyaOrig="279" w14:anchorId="6190861C">
                <v:shape id="_x0000_i1104" type="#_x0000_t75" alt="" style="width:33pt;height:14pt;mso-width-percent:0;mso-height-percent:0;mso-width-percent:0;mso-height-percent:0" o:ole="">
                  <v:imagedata r:id="rId224" o:title=""/>
                </v:shape>
                <o:OLEObject Type="Embed" ProgID="Equation.DSMT4" ShapeID="_x0000_i1104" DrawAspect="Content" ObjectID="_1770816936" r:id="rId225"/>
              </w:object>
            </w:r>
          </w:p>
        </w:tc>
      </w:tr>
    </w:tbl>
    <w:p w14:paraId="28D832B9" w14:textId="77777777" w:rsidR="00451CB1" w:rsidRPr="00CD1B5D" w:rsidRDefault="00451CB1" w:rsidP="00451CB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91EAF90" w14:textId="77777777" w:rsidR="009268CC" w:rsidRDefault="00451CB1" w:rsidP="00451CB1">
      <w:pPr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CD1B5D">
        <w:rPr>
          <w:rFonts w:cs="Arial"/>
          <w:sz w:val="20"/>
          <w:szCs w:val="20"/>
          <w:lang w:eastAsia="pt-BR"/>
        </w:rPr>
        <w:t xml:space="preserve">Considerando-se os valores de entalpia de formação acima tabelados, todos no estado-padrão, pode-se afirmar que a entalpia dessa reação é igual a </w:t>
      </w:r>
    </w:p>
    <w:p w14:paraId="7941DE4F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4E0249">
        <w:rPr>
          <w:rFonts w:cs="Arial"/>
          <w:noProof/>
          <w:position w:val="-10"/>
          <w:sz w:val="20"/>
          <w:szCs w:val="20"/>
          <w:lang w:eastAsia="pt-BR"/>
        </w:rPr>
        <w:object w:dxaOrig="940" w:dyaOrig="300" w14:anchorId="61B23DB8">
          <v:shape id="_x0000_i1103" type="#_x0000_t75" alt="" style="width:47pt;height:15pt;mso-width-percent:0;mso-height-percent:0;mso-width-percent:0;mso-height-percent:0" o:ole="">
            <v:imagedata r:id="rId226" o:title=""/>
          </v:shape>
          <o:OLEObject Type="Embed" ProgID="Equation.DSMT4" ShapeID="_x0000_i1103" DrawAspect="Content" ObjectID="_1770816937" r:id="rId227"/>
        </w:object>
      </w:r>
      <w:r w:rsidR="00014ADA" w:rsidRPr="004E0249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EFA62F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014E04">
        <w:rPr>
          <w:rFonts w:cs="Arial"/>
          <w:noProof/>
          <w:position w:val="-10"/>
          <w:sz w:val="20"/>
          <w:szCs w:val="20"/>
          <w:lang w:eastAsia="pt-BR"/>
        </w:rPr>
        <w:object w:dxaOrig="940" w:dyaOrig="300" w14:anchorId="4C926AB6">
          <v:shape id="_x0000_i1102" type="#_x0000_t75" alt="" style="width:47pt;height:15pt;mso-width-percent:0;mso-height-percent:0;mso-width-percent:0;mso-height-percent:0" o:ole="">
            <v:imagedata r:id="rId228" o:title=""/>
          </v:shape>
          <o:OLEObject Type="Embed" ProgID="Equation.DSMT4" ShapeID="_x0000_i1102" DrawAspect="Content" ObjectID="_1770816938" r:id="rId229"/>
        </w:object>
      </w:r>
      <w:r w:rsidR="0010056D" w:rsidRPr="00014E0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6B3E86A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D315D2">
        <w:rPr>
          <w:rFonts w:cs="Arial"/>
          <w:noProof/>
          <w:position w:val="-10"/>
          <w:sz w:val="20"/>
          <w:szCs w:val="20"/>
          <w:lang w:eastAsia="pt-BR"/>
        </w:rPr>
        <w:object w:dxaOrig="960" w:dyaOrig="300" w14:anchorId="477525F8">
          <v:shape id="_x0000_i1101" type="#_x0000_t75" alt="" style="width:48pt;height:15pt;mso-width-percent:0;mso-height-percent:0;mso-width-percent:0;mso-height-percent:0" o:ole="">
            <v:imagedata r:id="rId230" o:title=""/>
          </v:shape>
          <o:OLEObject Type="Embed" ProgID="Equation.DSMT4" ShapeID="_x0000_i1101" DrawAspect="Content" ObjectID="_1770816939" r:id="rId231"/>
        </w:object>
      </w:r>
      <w:r w:rsidR="00DC30A1" w:rsidRPr="00D315D2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EE7EB06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EA2F38">
        <w:rPr>
          <w:rFonts w:cs="Arial"/>
          <w:noProof/>
          <w:position w:val="-10"/>
          <w:sz w:val="20"/>
          <w:szCs w:val="20"/>
          <w:lang w:eastAsia="pt-BR"/>
        </w:rPr>
        <w:object w:dxaOrig="960" w:dyaOrig="300" w14:anchorId="6D19D929">
          <v:shape id="_x0000_i1100" type="#_x0000_t75" alt="" style="width:48pt;height:15pt;mso-width-percent:0;mso-height-percent:0;mso-width-percent:0;mso-height-percent:0" o:ole="">
            <v:imagedata r:id="rId232" o:title=""/>
          </v:shape>
          <o:OLEObject Type="Embed" ProgID="Equation.DSMT4" ShapeID="_x0000_i1100" DrawAspect="Content" ObjectID="_1770816940" r:id="rId233"/>
        </w:object>
      </w:r>
      <w:r w:rsidR="00F777BA" w:rsidRPr="00EA2F38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23007B7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5D4BDD">
        <w:rPr>
          <w:rFonts w:cs="Arial"/>
          <w:noProof/>
          <w:position w:val="-10"/>
          <w:sz w:val="20"/>
          <w:szCs w:val="20"/>
          <w:lang w:eastAsia="pt-BR"/>
        </w:rPr>
        <w:object w:dxaOrig="460" w:dyaOrig="300" w14:anchorId="1F8C18E0">
          <v:shape id="_x0000_i1099" type="#_x0000_t75" alt="" style="width:23pt;height:15pt;mso-width-percent:0;mso-height-percent:0;mso-width-percent:0;mso-height-percent:0" o:ole="">
            <v:imagedata r:id="rId234" o:title=""/>
          </v:shape>
          <o:OLEObject Type="Embed" ProgID="Equation.DSMT4" ShapeID="_x0000_i1099" DrawAspect="Content" ObjectID="_1770816941" r:id="rId235"/>
        </w:object>
      </w:r>
      <w:r w:rsidR="008F4E80" w:rsidRPr="005D4BDD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7A4DCB6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4AB3F4E1" w14:textId="77777777" w:rsidR="00592A75" w:rsidRPr="00F1032F" w:rsidRDefault="000D186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16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Udesc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2014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EF1859" w:rsidRPr="00F1032F">
        <w:rPr>
          <w:rFonts w:cs="Arial"/>
          <w:sz w:val="20"/>
          <w:szCs w:val="20"/>
          <w:lang w:eastAsia="pt-BR"/>
        </w:rPr>
        <w:t>A</w:t>
      </w:r>
      <w:proofErr w:type="gramEnd"/>
      <w:r w:rsidR="00EF1859" w:rsidRPr="00F1032F">
        <w:rPr>
          <w:rFonts w:cs="Arial"/>
          <w:sz w:val="20"/>
          <w:szCs w:val="20"/>
          <w:lang w:eastAsia="pt-BR"/>
        </w:rPr>
        <w:t xml:space="preserve"> indústria siderúrgica utiliza-se da redução de minério de ferro para obter o ferro fundido, que é empregado na obtenção de aço. A reação de obtenção do ferro fundido é representada pela reação:</w:t>
      </w:r>
    </w:p>
    <w:p w14:paraId="74C62F81" w14:textId="77777777" w:rsidR="00EF1859" w:rsidRPr="00F1032F" w:rsidRDefault="00EF185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2196AE9" w14:textId="77777777" w:rsidR="00EF1859" w:rsidRPr="00F1032F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F1032F">
        <w:rPr>
          <w:rFonts w:cs="Arial"/>
          <w:noProof/>
          <w:position w:val="-10"/>
          <w:sz w:val="20"/>
          <w:szCs w:val="20"/>
          <w:lang w:eastAsia="pt-BR"/>
        </w:rPr>
        <w:object w:dxaOrig="2740" w:dyaOrig="300" w14:anchorId="71605705">
          <v:shape id="_x0000_i1098" type="#_x0000_t75" alt="" style="width:137pt;height:15pt;mso-width-percent:0;mso-height-percent:0;mso-width-percent:0;mso-height-percent:0" o:ole="">
            <v:imagedata r:id="rId236" o:title=""/>
          </v:shape>
          <o:OLEObject Type="Embed" ProgID="Equation.DSMT4" ShapeID="_x0000_i1098" DrawAspect="Content" ObjectID="_1770816942" r:id="rId237"/>
        </w:object>
      </w:r>
    </w:p>
    <w:p w14:paraId="54276102" w14:textId="77777777" w:rsidR="00EF1859" w:rsidRPr="00F1032F" w:rsidRDefault="00EF185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5C16704" w14:textId="77777777" w:rsidR="00474B44" w:rsidRPr="00F1032F" w:rsidRDefault="00EF185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F1032F">
        <w:rPr>
          <w:rFonts w:cs="Arial"/>
          <w:sz w:val="20"/>
          <w:szCs w:val="20"/>
          <w:lang w:eastAsia="pt-BR"/>
        </w:rPr>
        <w:t xml:space="preserve">A entalpia de reação </w:t>
      </w:r>
      <w:r w:rsidR="002A0B8F" w:rsidRPr="00F1032F">
        <w:rPr>
          <w:rFonts w:cs="Arial"/>
          <w:noProof/>
          <w:position w:val="-10"/>
          <w:sz w:val="20"/>
          <w:szCs w:val="20"/>
          <w:lang w:eastAsia="pt-BR"/>
        </w:rPr>
        <w:object w:dxaOrig="620" w:dyaOrig="300" w14:anchorId="506C2387">
          <v:shape id="_x0000_i1097" type="#_x0000_t75" alt="" style="width:31pt;height:15pt;mso-width-percent:0;mso-height-percent:0;mso-width-percent:0;mso-height-percent:0" o:ole="">
            <v:imagedata r:id="rId238" o:title=""/>
          </v:shape>
          <o:OLEObject Type="Embed" ProgID="Equation.DSMT4" ShapeID="_x0000_i1097" DrawAspect="Content" ObjectID="_1770816943" r:id="rId239"/>
        </w:object>
      </w:r>
      <w:r w:rsidR="00492165" w:rsidRPr="00F1032F">
        <w:rPr>
          <w:rFonts w:cs="Arial"/>
          <w:sz w:val="20"/>
          <w:szCs w:val="20"/>
          <w:lang w:eastAsia="pt-BR"/>
        </w:rPr>
        <w:t xml:space="preserve"> a 25°</w:t>
      </w:r>
      <w:r w:rsidRPr="00F1032F">
        <w:rPr>
          <w:rFonts w:cs="Arial"/>
          <w:sz w:val="20"/>
          <w:szCs w:val="20"/>
          <w:lang w:eastAsia="pt-BR"/>
        </w:rPr>
        <w:t>C é:</w:t>
      </w:r>
    </w:p>
    <w:p w14:paraId="6799BD66" w14:textId="77777777" w:rsidR="00EE70CE" w:rsidRPr="00F1032F" w:rsidRDefault="00EE70CE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1003CDB2" w14:textId="77777777" w:rsidR="00EE70CE" w:rsidRPr="00F1032F" w:rsidRDefault="00EE70CE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F1032F">
        <w:rPr>
          <w:rFonts w:cs="Arial"/>
          <w:sz w:val="20"/>
          <w:szCs w:val="20"/>
          <w:lang w:eastAsia="pt-BR"/>
        </w:rPr>
        <w:t xml:space="preserve">Dados: Entalpia de formação </w:t>
      </w:r>
      <w:r w:rsidR="002A0B8F" w:rsidRPr="00F1032F">
        <w:rPr>
          <w:rFonts w:cs="Arial"/>
          <w:noProof/>
          <w:position w:val="-10"/>
          <w:sz w:val="20"/>
          <w:szCs w:val="20"/>
          <w:lang w:eastAsia="pt-BR"/>
        </w:rPr>
        <w:object w:dxaOrig="620" w:dyaOrig="300" w14:anchorId="11A29BCB">
          <v:shape id="_x0000_i1096" type="#_x0000_t75" alt="" style="width:31pt;height:15pt;mso-width-percent:0;mso-height-percent:0;mso-width-percent:0;mso-height-percent:0" o:ole="">
            <v:imagedata r:id="rId240" o:title=""/>
          </v:shape>
          <o:OLEObject Type="Embed" ProgID="Equation.DSMT4" ShapeID="_x0000_i1096" DrawAspect="Content" ObjectID="_1770816944" r:id="rId241"/>
        </w:object>
      </w:r>
      <w:r w:rsidRPr="00F1032F">
        <w:rPr>
          <w:rFonts w:cs="Arial"/>
          <w:sz w:val="20"/>
          <w:szCs w:val="20"/>
          <w:lang w:eastAsia="pt-BR"/>
        </w:rPr>
        <w:t xml:space="preserve"> </w:t>
      </w:r>
      <w:r w:rsidR="00492165" w:rsidRPr="00F1032F">
        <w:rPr>
          <w:rFonts w:cs="Arial"/>
          <w:sz w:val="20"/>
          <w:szCs w:val="20"/>
          <w:lang w:eastAsia="pt-BR"/>
        </w:rPr>
        <w:t>a 25°</w:t>
      </w:r>
      <w:r w:rsidRPr="00F1032F">
        <w:rPr>
          <w:rFonts w:cs="Arial"/>
          <w:sz w:val="20"/>
          <w:szCs w:val="20"/>
          <w:lang w:eastAsia="pt-BR"/>
        </w:rPr>
        <w:t>C, kJ/mol.</w:t>
      </w:r>
    </w:p>
    <w:p w14:paraId="7CF6DEC2" w14:textId="77777777" w:rsidR="00EE70CE" w:rsidRPr="00F1032F" w:rsidRDefault="00EE70CE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2"/>
        <w:gridCol w:w="1083"/>
        <w:gridCol w:w="649"/>
        <w:gridCol w:w="1083"/>
        <w:gridCol w:w="1083"/>
      </w:tblGrid>
      <w:tr w:rsidR="00EE70CE" w:rsidRPr="00F1032F" w14:paraId="05C49FB8" w14:textId="77777777" w:rsidTr="007E17EE">
        <w:tc>
          <w:tcPr>
            <w:tcW w:w="1792" w:type="dxa"/>
            <w:vMerge w:val="restart"/>
            <w:vAlign w:val="center"/>
          </w:tcPr>
          <w:p w14:paraId="25CCA20D" w14:textId="77777777" w:rsidR="00EE70CE" w:rsidRPr="00F1032F" w:rsidRDefault="002A0B8F" w:rsidP="007E17EE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  <w:r w:rsidRPr="00F1032F">
              <w:rPr>
                <w:rFonts w:cs="Arial"/>
                <w:noProof/>
                <w:position w:val="-10"/>
                <w:sz w:val="20"/>
                <w:szCs w:val="20"/>
                <w:lang w:eastAsia="pt-BR"/>
              </w:rPr>
              <w:object w:dxaOrig="1260" w:dyaOrig="300" w14:anchorId="0F393691">
                <v:shape id="_x0000_i1095" type="#_x0000_t75" alt="" style="width:63pt;height:15pt;mso-width-percent:0;mso-height-percent:0;mso-width-percent:0;mso-height-percent:0" o:ole="">
                  <v:imagedata r:id="rId242" o:title=""/>
                </v:shape>
                <o:OLEObject Type="Embed" ProgID="Equation.DSMT4" ShapeID="_x0000_i1095" DrawAspect="Content" ObjectID="_1770816945" r:id="rId243"/>
              </w:object>
            </w:r>
          </w:p>
        </w:tc>
        <w:tc>
          <w:tcPr>
            <w:tcW w:w="1083" w:type="dxa"/>
            <w:vAlign w:val="center"/>
          </w:tcPr>
          <w:p w14:paraId="3671A404" w14:textId="77777777" w:rsidR="00EE70CE" w:rsidRPr="00F1032F" w:rsidRDefault="002A0B8F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2A0B8F">
              <w:rPr>
                <w:rStyle w:val="CabealhoChar"/>
                <w:noProof/>
                <w:color w:val="000000"/>
                <w:sz w:val="20"/>
                <w:szCs w:val="24"/>
                <w:lang w:eastAsia="pt-BR"/>
              </w:rPr>
              <w:object w:dxaOrig="639" w:dyaOrig="300" w14:anchorId="23F22802">
                <v:shape id="_x0000_i1094" type="#_x0000_t75" alt="" style="width:32pt;height:15pt;mso-width-percent:0;mso-height-percent:0;mso-width-percent:0;mso-height-percent:0" o:ole="">
                  <v:imagedata r:id="rId244" o:title=""/>
                </v:shape>
                <o:OLEObject Type="Embed" ProgID="Equation.DSMT4" ShapeID="_x0000_i1094" DrawAspect="Content" ObjectID="_1770816946" r:id="rId245"/>
              </w:object>
            </w:r>
          </w:p>
        </w:tc>
        <w:tc>
          <w:tcPr>
            <w:tcW w:w="649" w:type="dxa"/>
            <w:vAlign w:val="center"/>
          </w:tcPr>
          <w:p w14:paraId="40ADF862" w14:textId="77777777" w:rsidR="00EE70CE" w:rsidRPr="00F1032F" w:rsidRDefault="002A0B8F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2A0B8F">
              <w:rPr>
                <w:rStyle w:val="CabealhoChar"/>
                <w:noProof/>
                <w:color w:val="000000"/>
                <w:sz w:val="20"/>
                <w:szCs w:val="24"/>
                <w:lang w:eastAsia="pt-BR"/>
              </w:rPr>
              <w:object w:dxaOrig="300" w:dyaOrig="260" w14:anchorId="5EF494F9">
                <v:shape id="_x0000_i1093" type="#_x0000_t75" alt="" style="width:15pt;height:13pt;mso-width-percent:0;mso-height-percent:0;mso-width-percent:0;mso-height-percent:0" o:ole="">
                  <v:imagedata r:id="rId246" o:title=""/>
                </v:shape>
                <o:OLEObject Type="Embed" ProgID="Equation.DSMT4" ShapeID="_x0000_i1093" DrawAspect="Content" ObjectID="_1770816947" r:id="rId247"/>
              </w:object>
            </w:r>
          </w:p>
        </w:tc>
        <w:tc>
          <w:tcPr>
            <w:tcW w:w="1083" w:type="dxa"/>
            <w:vAlign w:val="center"/>
          </w:tcPr>
          <w:p w14:paraId="6D1E93A7" w14:textId="77777777" w:rsidR="00EE70CE" w:rsidRPr="00F1032F" w:rsidRDefault="002A0B8F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2A0B8F">
              <w:rPr>
                <w:rStyle w:val="CabealhoChar"/>
                <w:noProof/>
                <w:color w:val="000000"/>
                <w:sz w:val="20"/>
                <w:szCs w:val="24"/>
                <w:lang w:eastAsia="pt-BR"/>
              </w:rPr>
              <w:object w:dxaOrig="380" w:dyaOrig="260" w14:anchorId="44075800">
                <v:shape id="_x0000_i1092" type="#_x0000_t75" alt="" style="width:19pt;height:13pt;mso-width-percent:0;mso-height-percent:0;mso-width-percent:0;mso-height-percent:0" o:ole="">
                  <v:imagedata r:id="rId248" o:title=""/>
                </v:shape>
                <o:OLEObject Type="Embed" ProgID="Equation.DSMT4" ShapeID="_x0000_i1092" DrawAspect="Content" ObjectID="_1770816948" r:id="rId249"/>
              </w:object>
            </w:r>
          </w:p>
        </w:tc>
        <w:tc>
          <w:tcPr>
            <w:tcW w:w="1083" w:type="dxa"/>
            <w:vAlign w:val="center"/>
          </w:tcPr>
          <w:p w14:paraId="49135585" w14:textId="77777777" w:rsidR="00EE70CE" w:rsidRPr="00F1032F" w:rsidRDefault="002A0B8F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2A0B8F">
              <w:rPr>
                <w:rStyle w:val="CabealhoChar"/>
                <w:noProof/>
                <w:color w:val="000000"/>
                <w:sz w:val="20"/>
                <w:szCs w:val="24"/>
                <w:lang w:eastAsia="pt-BR"/>
              </w:rPr>
              <w:object w:dxaOrig="460" w:dyaOrig="300" w14:anchorId="359C7230">
                <v:shape id="_x0000_i1091" type="#_x0000_t75" alt="" style="width:23pt;height:15pt;mso-width-percent:0;mso-height-percent:0;mso-width-percent:0;mso-height-percent:0" o:ole="">
                  <v:imagedata r:id="rId250" o:title=""/>
                </v:shape>
                <o:OLEObject Type="Embed" ProgID="Equation.DSMT4" ShapeID="_x0000_i1091" DrawAspect="Content" ObjectID="_1770816949" r:id="rId251"/>
              </w:object>
            </w:r>
          </w:p>
        </w:tc>
      </w:tr>
      <w:tr w:rsidR="00EE70CE" w:rsidRPr="00F1032F" w14:paraId="330979B1" w14:textId="77777777" w:rsidTr="007E17EE">
        <w:tc>
          <w:tcPr>
            <w:tcW w:w="1792" w:type="dxa"/>
            <w:vMerge/>
            <w:vAlign w:val="center"/>
          </w:tcPr>
          <w:p w14:paraId="6330057F" w14:textId="77777777" w:rsidR="00EE70CE" w:rsidRPr="00F1032F" w:rsidRDefault="00EE70CE" w:rsidP="007E17EE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  <w:lang w:eastAsia="pt-BR"/>
              </w:rPr>
            </w:pPr>
          </w:p>
        </w:tc>
        <w:tc>
          <w:tcPr>
            <w:tcW w:w="1083" w:type="dxa"/>
            <w:vAlign w:val="center"/>
          </w:tcPr>
          <w:p w14:paraId="444FC70E" w14:textId="77777777" w:rsidR="00EE70CE" w:rsidRPr="00F1032F" w:rsidRDefault="00EE70CE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F1032F">
              <w:rPr>
                <w:rStyle w:val="CabealhoChar"/>
                <w:color w:val="000000"/>
                <w:sz w:val="20"/>
                <w:szCs w:val="20"/>
                <w:lang w:eastAsia="pt-BR"/>
              </w:rPr>
              <w:t>– 824,2</w:t>
            </w:r>
          </w:p>
        </w:tc>
        <w:tc>
          <w:tcPr>
            <w:tcW w:w="649" w:type="dxa"/>
            <w:vAlign w:val="center"/>
          </w:tcPr>
          <w:p w14:paraId="43944FD5" w14:textId="77777777" w:rsidR="00EE70CE" w:rsidRPr="00F1032F" w:rsidRDefault="00EE70CE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F1032F">
              <w:rPr>
                <w:rStyle w:val="CabealhoChar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083" w:type="dxa"/>
            <w:vAlign w:val="center"/>
          </w:tcPr>
          <w:p w14:paraId="2BC77FDD" w14:textId="77777777" w:rsidR="00EE70CE" w:rsidRPr="00F1032F" w:rsidRDefault="00EE70CE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F1032F">
              <w:rPr>
                <w:rStyle w:val="CabealhoChar"/>
                <w:color w:val="000000"/>
                <w:sz w:val="20"/>
                <w:szCs w:val="20"/>
                <w:lang w:eastAsia="pt-BR"/>
              </w:rPr>
              <w:t>– 110,5</w:t>
            </w:r>
          </w:p>
        </w:tc>
        <w:tc>
          <w:tcPr>
            <w:tcW w:w="1083" w:type="dxa"/>
            <w:vAlign w:val="center"/>
          </w:tcPr>
          <w:p w14:paraId="1F8100D4" w14:textId="77777777" w:rsidR="00EE70CE" w:rsidRPr="00F1032F" w:rsidRDefault="00EE70CE" w:rsidP="007E17EE">
            <w:pPr>
              <w:keepNext/>
              <w:autoSpaceDE w:val="0"/>
              <w:autoSpaceDN w:val="0"/>
              <w:adjustRightInd w:val="0"/>
              <w:jc w:val="center"/>
              <w:rPr>
                <w:rStyle w:val="CabealhoChar"/>
                <w:color w:val="000000"/>
                <w:sz w:val="20"/>
                <w:szCs w:val="20"/>
                <w:lang w:eastAsia="pt-BR"/>
              </w:rPr>
            </w:pPr>
            <w:r w:rsidRPr="00F1032F">
              <w:rPr>
                <w:rStyle w:val="CabealhoChar"/>
                <w:color w:val="000000"/>
                <w:sz w:val="20"/>
                <w:szCs w:val="20"/>
                <w:lang w:eastAsia="pt-BR"/>
              </w:rPr>
              <w:t>– 393,5</w:t>
            </w:r>
          </w:p>
        </w:tc>
      </w:tr>
    </w:tbl>
    <w:p w14:paraId="0D8E4961" w14:textId="77777777" w:rsidR="009268CC" w:rsidRDefault="00EE70CE" w:rsidP="00F1032F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F1032F">
        <w:rPr>
          <w:rFonts w:cs="Arial"/>
          <w:sz w:val="20"/>
          <w:szCs w:val="20"/>
          <w:lang w:eastAsia="pt-BR"/>
        </w:rPr>
        <w:t xml:space="preserve"> </w:t>
      </w:r>
    </w:p>
    <w:p w14:paraId="26A1CC0E" w14:textId="77777777" w:rsidR="009268CC" w:rsidRDefault="00517ECA" w:rsidP="00335AEC">
      <w:pPr>
        <w:spacing w:after="0" w:line="240" w:lineRule="auto"/>
        <w:ind w:left="227" w:hanging="227"/>
        <w:rPr>
          <w:sz w:val="24"/>
          <w:szCs w:val="24"/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8371E0">
        <w:rPr>
          <w:rFonts w:cs="Arial"/>
          <w:noProof/>
          <w:position w:val="-10"/>
          <w:sz w:val="20"/>
          <w:szCs w:val="20"/>
          <w:lang w:eastAsia="pt-BR"/>
        </w:rPr>
        <w:object w:dxaOrig="1180" w:dyaOrig="300" w14:anchorId="6A312654">
          <v:shape id="_x0000_i1090" type="#_x0000_t75" alt="" style="width:59pt;height:15pt;mso-width-percent:0;mso-height-percent:0;mso-width-percent:0;mso-height-percent:0" o:ole="">
            <v:imagedata r:id="rId252" o:title=""/>
          </v:shape>
          <o:OLEObject Type="Embed" ProgID="Equation.DSMT4" ShapeID="_x0000_i1090" DrawAspect="Content" ObjectID="_1770816950" r:id="rId253"/>
        </w:object>
      </w:r>
      <w:r w:rsidR="00474B44" w:rsidRPr="008371E0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81E094F" w14:textId="77777777" w:rsidR="009268CC" w:rsidRDefault="00517ECA" w:rsidP="00335AEC">
      <w:pPr>
        <w:spacing w:after="0" w:line="240" w:lineRule="auto"/>
        <w:ind w:left="227" w:hanging="227"/>
        <w:rPr>
          <w:sz w:val="24"/>
          <w:szCs w:val="24"/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9A720F">
        <w:rPr>
          <w:rFonts w:cs="Arial"/>
          <w:noProof/>
          <w:position w:val="-10"/>
          <w:sz w:val="20"/>
          <w:szCs w:val="20"/>
          <w:lang w:eastAsia="pt-BR"/>
        </w:rPr>
        <w:object w:dxaOrig="1280" w:dyaOrig="300" w14:anchorId="60207B13">
          <v:shape id="_x0000_i1089" type="#_x0000_t75" alt="" style="width:64pt;height:15pt;mso-width-percent:0;mso-height-percent:0;mso-width-percent:0;mso-height-percent:0" o:ole="">
            <v:imagedata r:id="rId254" o:title=""/>
          </v:shape>
          <o:OLEObject Type="Embed" ProgID="Equation.DSMT4" ShapeID="_x0000_i1089" DrawAspect="Content" ObjectID="_1770816951" r:id="rId255"/>
        </w:object>
      </w:r>
      <w:r w:rsidR="00474B44" w:rsidRPr="009A720F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357D579" w14:textId="77777777" w:rsidR="009268CC" w:rsidRDefault="00517ECA" w:rsidP="00335AEC">
      <w:pPr>
        <w:spacing w:after="0" w:line="240" w:lineRule="auto"/>
        <w:ind w:left="227" w:hanging="227"/>
        <w:rPr>
          <w:sz w:val="24"/>
          <w:szCs w:val="24"/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F86D88">
        <w:rPr>
          <w:rFonts w:cs="Arial"/>
          <w:noProof/>
          <w:position w:val="-10"/>
          <w:sz w:val="20"/>
          <w:szCs w:val="20"/>
          <w:lang w:eastAsia="pt-BR"/>
        </w:rPr>
        <w:object w:dxaOrig="1260" w:dyaOrig="300" w14:anchorId="4F0781DD">
          <v:shape id="_x0000_i1088" type="#_x0000_t75" alt="" style="width:63pt;height:15pt;mso-width-percent:0;mso-height-percent:0;mso-width-percent:0;mso-height-percent:0" o:ole="">
            <v:imagedata r:id="rId256" o:title=""/>
          </v:shape>
          <o:OLEObject Type="Embed" ProgID="Equation.DSMT4" ShapeID="_x0000_i1088" DrawAspect="Content" ObjectID="_1770816952" r:id="rId257"/>
        </w:object>
      </w:r>
      <w:r w:rsidR="00474B44" w:rsidRPr="00F86D88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BA53827" w14:textId="77777777" w:rsidR="009268CC" w:rsidRDefault="00517ECA" w:rsidP="00335AEC">
      <w:pPr>
        <w:spacing w:after="0" w:line="240" w:lineRule="auto"/>
        <w:ind w:left="227" w:hanging="227"/>
        <w:rPr>
          <w:sz w:val="24"/>
          <w:szCs w:val="24"/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9A515F">
        <w:rPr>
          <w:rFonts w:cs="Arial"/>
          <w:noProof/>
          <w:position w:val="-10"/>
          <w:sz w:val="20"/>
          <w:szCs w:val="20"/>
          <w:lang w:eastAsia="pt-BR"/>
        </w:rPr>
        <w:object w:dxaOrig="1359" w:dyaOrig="300" w14:anchorId="21BCF4C9">
          <v:shape id="_x0000_i1087" type="#_x0000_t75" alt="" style="width:68pt;height:15pt;mso-width-percent:0;mso-height-percent:0;mso-width-percent:0;mso-height-percent:0" o:ole="">
            <v:imagedata r:id="rId258" o:title=""/>
          </v:shape>
          <o:OLEObject Type="Embed" ProgID="Equation.DSMT4" ShapeID="_x0000_i1087" DrawAspect="Content" ObjectID="_1770816953" r:id="rId259"/>
        </w:object>
      </w:r>
      <w:r w:rsidR="00474B44" w:rsidRPr="009A515F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C682F06" w14:textId="77777777" w:rsidR="009268CC" w:rsidRDefault="00517ECA" w:rsidP="00335AEC">
      <w:pPr>
        <w:spacing w:after="0" w:line="240" w:lineRule="auto"/>
        <w:ind w:left="227" w:hanging="227"/>
        <w:rPr>
          <w:sz w:val="24"/>
          <w:szCs w:val="24"/>
          <w:lang w:val="en-US"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1876B1">
        <w:rPr>
          <w:rFonts w:cs="Arial"/>
          <w:noProof/>
          <w:position w:val="-10"/>
          <w:sz w:val="20"/>
          <w:szCs w:val="20"/>
          <w:lang w:eastAsia="pt-BR"/>
        </w:rPr>
        <w:object w:dxaOrig="1380" w:dyaOrig="300" w14:anchorId="72C42B21">
          <v:shape id="_x0000_i1086" type="#_x0000_t75" alt="" style="width:69pt;height:15pt;mso-width-percent:0;mso-height-percent:0;mso-width-percent:0;mso-height-percent:0" o:ole="">
            <v:imagedata r:id="rId260" o:title=""/>
          </v:shape>
          <o:OLEObject Type="Embed" ProgID="Equation.DSMT4" ShapeID="_x0000_i1086" DrawAspect="Content" ObjectID="_1770816954" r:id="rId261"/>
        </w:object>
      </w:r>
      <w:r w:rsidR="00474B44" w:rsidRPr="001876B1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3E0C097" w14:textId="77777777" w:rsidR="009268CC" w:rsidRDefault="00A50CB2">
      <w:pPr>
        <w:spacing w:after="0" w:line="240" w:lineRule="auto"/>
        <w:rPr>
          <w:sz w:val="24"/>
          <w:szCs w:val="24"/>
          <w:lang w:val="en-US"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3049184E" w14:textId="77777777" w:rsidR="009268CC" w:rsidRPr="00035A47" w:rsidRDefault="00A03453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sz w:val="18"/>
          <w:szCs w:val="18"/>
          <w:lang w:eastAsia="zh-CN"/>
        </w:rPr>
        <w:t xml:space="preserve">TEXTO PARA A PRÓXIMA </w:t>
      </w:r>
      <w:r w:rsidR="00F948A1" w:rsidRPr="00315B25">
        <w:rPr>
          <w:rFonts w:cs="Arial"/>
          <w:sz w:val="18"/>
          <w:szCs w:val="18"/>
          <w:lang w:eastAsia="zh-CN"/>
        </w:rPr>
        <w:t>QUEST</w:t>
      </w:r>
      <w:r w:rsidRPr="00315B25">
        <w:rPr>
          <w:rFonts w:cs="Arial"/>
          <w:sz w:val="18"/>
          <w:szCs w:val="18"/>
          <w:lang w:eastAsia="zh-CN"/>
        </w:rPr>
        <w:t>ÃO</w:t>
      </w:r>
      <w:r w:rsidR="00F948A1">
        <w:rPr>
          <w:rFonts w:cs="Arial"/>
          <w:sz w:val="18"/>
          <w:szCs w:val="18"/>
          <w:lang w:eastAsia="zh-CN"/>
        </w:rPr>
        <w:t>:</w:t>
      </w:r>
      <w:r w:rsidR="00A50CB2" w:rsidRPr="00A86D58">
        <w:rPr>
          <w:rFonts w:cs="Arial"/>
          <w:sz w:val="18"/>
          <w:szCs w:val="18"/>
          <w:lang w:eastAsia="zh-CN"/>
        </w:rPr>
        <w:t xml:space="preserve"> </w:t>
      </w:r>
    </w:p>
    <w:p w14:paraId="7F362BB1" w14:textId="77777777" w:rsidR="00F9408A" w:rsidRPr="00F9408A" w:rsidRDefault="00F9408A" w:rsidP="00F9408A">
      <w:pPr>
        <w:spacing w:after="0" w:line="240" w:lineRule="auto"/>
        <w:rPr>
          <w:rFonts w:cs="Arial"/>
          <w:sz w:val="20"/>
          <w:szCs w:val="20"/>
          <w:lang w:eastAsia="pt-BR"/>
        </w:rPr>
      </w:pPr>
      <w:r w:rsidRPr="00F9408A">
        <w:rPr>
          <w:rFonts w:cs="Arial"/>
          <w:sz w:val="20"/>
          <w:szCs w:val="20"/>
          <w:lang w:eastAsia="pt-BR"/>
        </w:rPr>
        <w:t>A calagem é uma etapa do preparo do solo para o cultivo agrícola em que materiais de caráter básico são adicionados ao solo para neutralizar a sua acidez, corrigindo o pH desse solo.</w:t>
      </w:r>
    </w:p>
    <w:p w14:paraId="5C3730D1" w14:textId="77777777" w:rsidR="00F9408A" w:rsidRPr="00F9408A" w:rsidRDefault="00F9408A" w:rsidP="00F9408A">
      <w:pPr>
        <w:spacing w:after="0" w:line="240" w:lineRule="auto"/>
        <w:rPr>
          <w:rFonts w:cs="Arial"/>
          <w:sz w:val="20"/>
          <w:szCs w:val="20"/>
          <w:lang w:eastAsia="pt-BR"/>
        </w:rPr>
      </w:pPr>
      <w:r w:rsidRPr="00F9408A">
        <w:rPr>
          <w:rFonts w:cs="Arial"/>
          <w:sz w:val="20"/>
          <w:szCs w:val="20"/>
          <w:lang w:eastAsia="pt-BR"/>
        </w:rPr>
        <w:lastRenderedPageBreak/>
        <w:t xml:space="preserve">Os principais sais, adicionados ao solo na calagem, são o calcário e a cal virgem. O calcário é obtido pela moagem da rocha calcária, sendo composto por carbonato de cálcio </w:t>
      </w:r>
      <w:r w:rsidR="002A0B8F" w:rsidRPr="00F9408A">
        <w:rPr>
          <w:rFonts w:cs="Arial"/>
          <w:noProof/>
          <w:position w:val="-10"/>
          <w:sz w:val="20"/>
          <w:szCs w:val="20"/>
          <w:lang w:eastAsia="pt-BR"/>
        </w:rPr>
        <w:object w:dxaOrig="880" w:dyaOrig="300" w14:anchorId="08661EE1">
          <v:shape id="_x0000_i1085" type="#_x0000_t75" alt="" style="width:44pt;height:15pt;mso-width-percent:0;mso-height-percent:0;mso-width-percent:0;mso-height-percent:0" o:ole="">
            <v:imagedata r:id="rId262" o:title=""/>
          </v:shape>
          <o:OLEObject Type="Embed" ProgID="Equation.DSMT4" ShapeID="_x0000_i1085" DrawAspect="Content" ObjectID="_1770816955" r:id="rId263"/>
        </w:object>
      </w:r>
      <w:r>
        <w:rPr>
          <w:rFonts w:cs="Arial"/>
          <w:sz w:val="20"/>
          <w:szCs w:val="20"/>
          <w:lang w:eastAsia="pt-BR"/>
        </w:rPr>
        <w:t xml:space="preserve"> </w:t>
      </w:r>
      <w:r w:rsidRPr="00F9408A">
        <w:rPr>
          <w:rFonts w:cs="Arial"/>
          <w:sz w:val="20"/>
          <w:szCs w:val="20"/>
          <w:lang w:eastAsia="pt-BR"/>
        </w:rPr>
        <w:t xml:space="preserve">e/ou de magnésio </w:t>
      </w:r>
      <w:r w:rsidR="002A0B8F" w:rsidRPr="00F9408A">
        <w:rPr>
          <w:rFonts w:cs="Arial"/>
          <w:noProof/>
          <w:position w:val="-10"/>
          <w:sz w:val="20"/>
          <w:szCs w:val="20"/>
          <w:lang w:eastAsia="pt-BR"/>
        </w:rPr>
        <w:object w:dxaOrig="940" w:dyaOrig="300" w14:anchorId="55A69B28">
          <v:shape id="_x0000_i1084" type="#_x0000_t75" alt="" style="width:47pt;height:15pt;mso-width-percent:0;mso-height-percent:0;mso-width-percent:0;mso-height-percent:0" o:ole="">
            <v:imagedata r:id="rId264" o:title=""/>
          </v:shape>
          <o:OLEObject Type="Embed" ProgID="Equation.DSMT4" ShapeID="_x0000_i1084" DrawAspect="Content" ObjectID="_1770816956" r:id="rId265"/>
        </w:object>
      </w:r>
      <w:r w:rsidRPr="00F9408A">
        <w:rPr>
          <w:rFonts w:cs="Arial"/>
          <w:sz w:val="20"/>
          <w:szCs w:val="20"/>
          <w:lang w:eastAsia="pt-BR"/>
        </w:rPr>
        <w:t xml:space="preserve"> A cal virgem, por sua vez, é constituída de óxido de cálcio </w:t>
      </w:r>
      <w:r w:rsidR="002A0B8F" w:rsidRPr="00F9408A">
        <w:rPr>
          <w:rFonts w:cs="Arial"/>
          <w:noProof/>
          <w:position w:val="-10"/>
          <w:sz w:val="20"/>
          <w:szCs w:val="20"/>
          <w:lang w:eastAsia="pt-BR"/>
        </w:rPr>
        <w:object w:dxaOrig="620" w:dyaOrig="300" w14:anchorId="7B9164D0">
          <v:shape id="_x0000_i1083" type="#_x0000_t75" alt="" style="width:31pt;height:15pt;mso-width-percent:0;mso-height-percent:0;mso-width-percent:0;mso-height-percent:0" o:ole="">
            <v:imagedata r:id="rId266" o:title=""/>
          </v:shape>
          <o:OLEObject Type="Embed" ProgID="Equation.DSMT4" ShapeID="_x0000_i1083" DrawAspect="Content" ObjectID="_1770816957" r:id="rId267"/>
        </w:object>
      </w:r>
      <w:r w:rsidRPr="00F9408A">
        <w:rPr>
          <w:rFonts w:cs="Arial"/>
          <w:sz w:val="20"/>
          <w:szCs w:val="20"/>
          <w:lang w:eastAsia="pt-BR"/>
        </w:rPr>
        <w:t xml:space="preserve"> e óxido de magnésio </w:t>
      </w:r>
      <w:r w:rsidR="002A0B8F" w:rsidRPr="00F9408A">
        <w:rPr>
          <w:rFonts w:cs="Arial"/>
          <w:noProof/>
          <w:position w:val="-10"/>
          <w:sz w:val="20"/>
          <w:szCs w:val="20"/>
          <w:lang w:eastAsia="pt-BR"/>
        </w:rPr>
        <w:object w:dxaOrig="680" w:dyaOrig="300" w14:anchorId="5980BB20">
          <v:shape id="_x0000_i1082" type="#_x0000_t75" alt="" style="width:34pt;height:15pt;mso-width-percent:0;mso-height-percent:0;mso-width-percent:0;mso-height-percent:0" o:ole="">
            <v:imagedata r:id="rId268" o:title=""/>
          </v:shape>
          <o:OLEObject Type="Embed" ProgID="Equation.DSMT4" ShapeID="_x0000_i1082" DrawAspect="Content" ObjectID="_1770816958" r:id="rId269"/>
        </w:object>
      </w:r>
      <w:r w:rsidRPr="00F9408A">
        <w:rPr>
          <w:rFonts w:cs="Arial"/>
          <w:sz w:val="20"/>
          <w:szCs w:val="20"/>
          <w:lang w:eastAsia="pt-BR"/>
        </w:rPr>
        <w:t xml:space="preserve"> sendo obtida pela queima completa (calcinação) do carbonato de cálcio </w:t>
      </w:r>
      <w:r w:rsidR="002A0B8F" w:rsidRPr="00F9408A">
        <w:rPr>
          <w:rFonts w:cs="Arial"/>
          <w:noProof/>
          <w:position w:val="-10"/>
          <w:sz w:val="20"/>
          <w:szCs w:val="20"/>
          <w:lang w:eastAsia="pt-BR"/>
        </w:rPr>
        <w:object w:dxaOrig="920" w:dyaOrig="300" w14:anchorId="05003524">
          <v:shape id="_x0000_i1081" type="#_x0000_t75" alt="" style="width:46pt;height:15pt;mso-width-percent:0;mso-height-percent:0;mso-width-percent:0;mso-height-percent:0" o:ole="">
            <v:imagedata r:id="rId270" o:title=""/>
          </v:shape>
          <o:OLEObject Type="Embed" ProgID="Equation.DSMT4" ShapeID="_x0000_i1081" DrawAspect="Content" ObjectID="_1770816959" r:id="rId271"/>
        </w:object>
      </w:r>
    </w:p>
    <w:p w14:paraId="4C58A402" w14:textId="77777777" w:rsidR="00F9408A" w:rsidRDefault="00F9408A" w:rsidP="00F9408A">
      <w:pPr>
        <w:spacing w:after="0" w:line="240" w:lineRule="auto"/>
        <w:jc w:val="right"/>
        <w:rPr>
          <w:rFonts w:cs="Arial"/>
          <w:sz w:val="20"/>
          <w:szCs w:val="20"/>
          <w:lang w:eastAsia="pt-BR"/>
        </w:rPr>
      </w:pPr>
    </w:p>
    <w:p w14:paraId="7F98B1A5" w14:textId="77777777" w:rsidR="009268CC" w:rsidRDefault="00F9408A" w:rsidP="00F9408A">
      <w:pPr>
        <w:spacing w:after="0" w:line="240" w:lineRule="auto"/>
        <w:jc w:val="right"/>
        <w:rPr>
          <w:lang w:eastAsia="pt-BR"/>
        </w:rPr>
      </w:pPr>
      <w:r w:rsidRPr="00F9408A">
        <w:rPr>
          <w:rFonts w:cs="Arial"/>
          <w:sz w:val="20"/>
          <w:szCs w:val="20"/>
          <w:lang w:eastAsia="pt-BR"/>
        </w:rPr>
        <w:t>Fontes: Sítio http://alunosonline.uol.com.br/quimica/calagem.html e Sítio</w:t>
      </w:r>
      <w:r>
        <w:rPr>
          <w:rFonts w:cs="Arial"/>
          <w:sz w:val="20"/>
          <w:szCs w:val="20"/>
          <w:lang w:eastAsia="pt-BR"/>
        </w:rPr>
        <w:t xml:space="preserve"> </w:t>
      </w:r>
      <w:proofErr w:type="gramStart"/>
      <w:r w:rsidRPr="00F9408A">
        <w:rPr>
          <w:rFonts w:cs="Arial"/>
          <w:sz w:val="20"/>
          <w:szCs w:val="20"/>
          <w:lang w:eastAsia="pt-BR"/>
        </w:rPr>
        <w:t>https://pt.wikipedia.org/wiki/Calagem .</w:t>
      </w:r>
      <w:proofErr w:type="gramEnd"/>
      <w:r w:rsidRPr="00F9408A">
        <w:rPr>
          <w:rFonts w:cs="Arial"/>
          <w:sz w:val="20"/>
          <w:szCs w:val="20"/>
          <w:lang w:eastAsia="pt-BR"/>
        </w:rPr>
        <w:t xml:space="preserve"> Acessados em 21/03/2017. Adaptados.</w:t>
      </w:r>
      <w:r w:rsidR="00474B44" w:rsidRPr="00F9408A">
        <w:rPr>
          <w:lang w:eastAsia="pt-BR"/>
        </w:rPr>
        <w:t xml:space="preserve"> </w:t>
      </w:r>
    </w:p>
    <w:p w14:paraId="1FE40DBD" w14:textId="77777777" w:rsidR="009268CC" w:rsidRDefault="009268CC" w:rsidP="00F9408A">
      <w:pPr>
        <w:spacing w:after="0" w:line="240" w:lineRule="auto"/>
        <w:jc w:val="right"/>
        <w:rPr>
          <w:lang w:eastAsia="pt-BR"/>
        </w:rPr>
      </w:pPr>
    </w:p>
    <w:p w14:paraId="0AEFDCD0" w14:textId="77777777" w:rsidR="00B75DAB" w:rsidRPr="008828F9" w:rsidRDefault="00B75DAB">
      <w:pPr>
        <w:spacing w:after="0" w:line="240" w:lineRule="auto"/>
        <w:rPr>
          <w:rFonts w:cs="Arial"/>
          <w:lang w:eastAsia="zh-CN"/>
        </w:rPr>
      </w:pPr>
    </w:p>
    <w:p w14:paraId="2EF6C02D" w14:textId="77777777" w:rsidR="001042C7" w:rsidRPr="00974036" w:rsidRDefault="000D1869" w:rsidP="001042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17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(G1 - </w:t>
      </w:r>
      <w:proofErr w:type="spellStart"/>
      <w:r w:rsidRPr="00B0193F">
        <w:rPr>
          <w:rFonts w:cs="Arial"/>
          <w:sz w:val="20"/>
          <w:szCs w:val="20"/>
          <w:lang w:eastAsia="zh-CN"/>
        </w:rPr>
        <w:t>ifsul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2017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1042C7" w:rsidRPr="00974036">
        <w:rPr>
          <w:rFonts w:cs="Arial"/>
          <w:sz w:val="20"/>
          <w:szCs w:val="20"/>
          <w:lang w:eastAsia="pt-BR"/>
        </w:rPr>
        <w:t>Ao</w:t>
      </w:r>
      <w:proofErr w:type="gramEnd"/>
      <w:r w:rsidR="001042C7" w:rsidRPr="00974036">
        <w:rPr>
          <w:rFonts w:cs="Arial"/>
          <w:sz w:val="20"/>
          <w:szCs w:val="20"/>
          <w:lang w:eastAsia="pt-BR"/>
        </w:rPr>
        <w:t xml:space="preserve"> apagar-se a cal, conforme reação abaixo,</w:t>
      </w:r>
    </w:p>
    <w:p w14:paraId="4B37430E" w14:textId="77777777" w:rsidR="001042C7" w:rsidRPr="00974036" w:rsidRDefault="001042C7" w:rsidP="001042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2145F95" w14:textId="77777777" w:rsidR="001042C7" w:rsidRPr="00974036" w:rsidRDefault="002A0B8F" w:rsidP="001042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974036">
        <w:rPr>
          <w:rFonts w:cs="Arial"/>
          <w:noProof/>
          <w:position w:val="-14"/>
          <w:sz w:val="20"/>
          <w:szCs w:val="20"/>
          <w:lang w:eastAsia="pt-BR"/>
        </w:rPr>
        <w:object w:dxaOrig="3400" w:dyaOrig="340" w14:anchorId="66965CCD">
          <v:shape id="_x0000_i1080" type="#_x0000_t75" alt="" style="width:170pt;height:17pt;mso-width-percent:0;mso-height-percent:0;mso-width-percent:0;mso-height-percent:0" o:ole="">
            <v:imagedata r:id="rId272" o:title=""/>
          </v:shape>
          <o:OLEObject Type="Embed" ProgID="Equation.DSMT4" ShapeID="_x0000_i1080" DrawAspect="Content" ObjectID="_1770816960" r:id="rId273"/>
        </w:object>
      </w:r>
    </w:p>
    <w:p w14:paraId="02A39566" w14:textId="77777777" w:rsidR="001042C7" w:rsidRPr="00974036" w:rsidRDefault="001042C7" w:rsidP="001042C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8A71B5B" w14:textId="77777777" w:rsidR="009268CC" w:rsidRDefault="001042C7" w:rsidP="001042C7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974036">
        <w:rPr>
          <w:rFonts w:cs="Arial"/>
          <w:sz w:val="20"/>
          <w:szCs w:val="20"/>
          <w:lang w:eastAsia="pt-BR"/>
        </w:rPr>
        <w:t xml:space="preserve">afirma-se que temos uma reação </w:t>
      </w:r>
    </w:p>
    <w:p w14:paraId="1DD15FD5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563ED2" w:rsidRPr="00BB7CB7">
        <w:rPr>
          <w:rFonts w:cs="Arial"/>
          <w:sz w:val="20"/>
          <w:szCs w:val="20"/>
          <w:lang w:eastAsia="pt-BR"/>
        </w:rPr>
        <w:t xml:space="preserve">endotérmica, que absorve </w:t>
      </w:r>
      <w:r w:rsidR="002A0B8F" w:rsidRPr="00BB7CB7">
        <w:rPr>
          <w:rFonts w:cs="Arial"/>
          <w:noProof/>
          <w:position w:val="-10"/>
          <w:sz w:val="20"/>
          <w:szCs w:val="20"/>
          <w:lang w:eastAsia="pt-BR"/>
        </w:rPr>
        <w:object w:dxaOrig="740" w:dyaOrig="300" w14:anchorId="14DCD963">
          <v:shape id="_x0000_i1079" type="#_x0000_t75" alt="" style="width:37pt;height:15pt;mso-width-percent:0;mso-height-percent:0;mso-width-percent:0;mso-height-percent:0" o:ole="">
            <v:imagedata r:id="rId274" o:title=""/>
          </v:shape>
          <o:OLEObject Type="Embed" ProgID="Equation.DSMT4" ShapeID="_x0000_i1079" DrawAspect="Content" ObjectID="_1770816961" r:id="rId275"/>
        </w:object>
      </w:r>
      <w:r w:rsidR="00474B44" w:rsidRPr="00BB7CB7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4563CD5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321321" w:rsidRPr="00166E7C">
        <w:rPr>
          <w:rFonts w:cs="Arial"/>
          <w:sz w:val="20"/>
          <w:szCs w:val="20"/>
          <w:lang w:eastAsia="pt-BR"/>
        </w:rPr>
        <w:t xml:space="preserve">exotérmica, que absorve </w:t>
      </w:r>
      <w:r w:rsidR="002A0B8F" w:rsidRPr="00166E7C">
        <w:rPr>
          <w:rFonts w:cs="Arial"/>
          <w:noProof/>
          <w:position w:val="-10"/>
          <w:sz w:val="20"/>
          <w:szCs w:val="20"/>
          <w:lang w:eastAsia="pt-BR"/>
        </w:rPr>
        <w:object w:dxaOrig="740" w:dyaOrig="300" w14:anchorId="54F982B9">
          <v:shape id="_x0000_i1078" type="#_x0000_t75" alt="" style="width:37pt;height:15pt;mso-width-percent:0;mso-height-percent:0;mso-width-percent:0;mso-height-percent:0" o:ole="">
            <v:imagedata r:id="rId276" o:title=""/>
          </v:shape>
          <o:OLEObject Type="Embed" ProgID="Equation.DSMT4" ShapeID="_x0000_i1078" DrawAspect="Content" ObjectID="_1770816962" r:id="rId277"/>
        </w:object>
      </w:r>
      <w:r w:rsidR="00474B44" w:rsidRPr="00166E7C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B6871AB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6A6FDE" w:rsidRPr="00854F79">
        <w:rPr>
          <w:rFonts w:cs="Arial"/>
          <w:sz w:val="20"/>
          <w:szCs w:val="20"/>
          <w:lang w:val="es-ES_tradnl" w:eastAsia="pt-BR"/>
        </w:rPr>
        <w:t xml:space="preserve">exotérmica, que libera </w:t>
      </w:r>
      <w:r w:rsidR="002A0B8F" w:rsidRPr="00854F79">
        <w:rPr>
          <w:rFonts w:cs="Arial"/>
          <w:noProof/>
          <w:position w:val="-10"/>
          <w:sz w:val="20"/>
          <w:szCs w:val="20"/>
          <w:lang w:val="es-ES_tradnl" w:eastAsia="pt-BR"/>
        </w:rPr>
        <w:object w:dxaOrig="740" w:dyaOrig="300" w14:anchorId="78432A04">
          <v:shape id="_x0000_i1077" type="#_x0000_t75" alt="" style="width:37pt;height:15pt;mso-width-percent:0;mso-height-percent:0;mso-width-percent:0;mso-height-percent:0" o:ole="">
            <v:imagedata r:id="rId278" o:title=""/>
          </v:shape>
          <o:OLEObject Type="Embed" ProgID="Equation.DSMT4" ShapeID="_x0000_i1077" DrawAspect="Content" ObjectID="_1770816963" r:id="rId279"/>
        </w:object>
      </w:r>
      <w:r w:rsidR="00474B44" w:rsidRPr="00854F79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0DDB976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5B3173" w:rsidRPr="005F426F">
        <w:rPr>
          <w:rFonts w:cs="Arial"/>
          <w:sz w:val="20"/>
          <w:szCs w:val="20"/>
          <w:lang w:val="es-ES_tradnl" w:eastAsia="pt-BR"/>
        </w:rPr>
        <w:t xml:space="preserve">endotérmica, que libera </w:t>
      </w:r>
      <w:r w:rsidR="002A0B8F" w:rsidRPr="005F426F">
        <w:rPr>
          <w:rFonts w:cs="Arial"/>
          <w:noProof/>
          <w:position w:val="-10"/>
          <w:sz w:val="20"/>
          <w:szCs w:val="20"/>
          <w:lang w:val="es-ES_tradnl" w:eastAsia="pt-BR"/>
        </w:rPr>
        <w:object w:dxaOrig="740" w:dyaOrig="300" w14:anchorId="46EAF1A6">
          <v:shape id="_x0000_i1076" type="#_x0000_t75" alt="" style="width:37pt;height:15pt;mso-width-percent:0;mso-height-percent:0;mso-width-percent:0;mso-height-percent:0" o:ole="">
            <v:imagedata r:id="rId280" o:title=""/>
          </v:shape>
          <o:OLEObject Type="Embed" ProgID="Equation.DSMT4" ShapeID="_x0000_i1076" DrawAspect="Content" ObjectID="_1770816964" r:id="rId281"/>
        </w:object>
      </w:r>
      <w:r w:rsidR="00474B44" w:rsidRPr="005F426F">
        <w:rPr>
          <w:rFonts w:cs="Arial"/>
          <w:sz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520C5F4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5556CC46" w14:textId="77777777" w:rsidR="00592A75" w:rsidRPr="00D021A2" w:rsidRDefault="000D1869" w:rsidP="00663BD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18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Espcex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(Aman) 2017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663BDD" w:rsidRPr="00D021A2">
        <w:rPr>
          <w:rFonts w:cs="Arial"/>
          <w:sz w:val="20"/>
          <w:szCs w:val="20"/>
          <w:lang w:eastAsia="pt-BR"/>
        </w:rPr>
        <w:t>Uma</w:t>
      </w:r>
      <w:proofErr w:type="gramEnd"/>
      <w:r w:rsidR="00663BDD" w:rsidRPr="00D021A2">
        <w:rPr>
          <w:rFonts w:cs="Arial"/>
          <w:sz w:val="20"/>
          <w:szCs w:val="20"/>
          <w:lang w:eastAsia="pt-BR"/>
        </w:rPr>
        <w:t xml:space="preserve"> das aplicações da </w:t>
      </w:r>
      <w:proofErr w:type="spellStart"/>
      <w:r w:rsidR="00663BDD" w:rsidRPr="00D021A2">
        <w:rPr>
          <w:rFonts w:cs="Arial"/>
          <w:sz w:val="20"/>
          <w:szCs w:val="20"/>
          <w:lang w:eastAsia="pt-BR"/>
        </w:rPr>
        <w:t>trinitroglicerina</w:t>
      </w:r>
      <w:proofErr w:type="spellEnd"/>
      <w:r w:rsidR="00663BDD" w:rsidRPr="00D021A2">
        <w:rPr>
          <w:rFonts w:cs="Arial"/>
          <w:sz w:val="20"/>
          <w:szCs w:val="20"/>
          <w:lang w:eastAsia="pt-BR"/>
        </w:rPr>
        <w:t xml:space="preserve">, cuja fórmula é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1060" w:dyaOrig="300" w14:anchorId="18B5D223">
          <v:shape id="_x0000_i1075" type="#_x0000_t75" alt="" style="width:53pt;height:15pt;mso-width-percent:0;mso-height-percent:0;mso-width-percent:0;mso-height-percent:0" o:ole="">
            <v:imagedata r:id="rId282" o:title=""/>
          </v:shape>
          <o:OLEObject Type="Embed" ProgID="Equation.DSMT4" ShapeID="_x0000_i1075" DrawAspect="Content" ObjectID="_1770816965" r:id="rId283"/>
        </w:object>
      </w:r>
      <w:r w:rsidR="00663BDD" w:rsidRPr="00D021A2">
        <w:rPr>
          <w:rFonts w:cs="Arial"/>
          <w:sz w:val="20"/>
          <w:szCs w:val="20"/>
          <w:lang w:eastAsia="pt-BR"/>
        </w:rPr>
        <w:t xml:space="preserve"> </w:t>
      </w:r>
      <w:proofErr w:type="spellStart"/>
      <w:r w:rsidR="00663BDD" w:rsidRPr="00D021A2">
        <w:rPr>
          <w:rFonts w:cs="Arial"/>
          <w:sz w:val="20"/>
          <w:szCs w:val="20"/>
          <w:lang w:eastAsia="pt-BR"/>
        </w:rPr>
        <w:t>é</w:t>
      </w:r>
      <w:proofErr w:type="spellEnd"/>
      <w:r w:rsidR="00663BDD" w:rsidRPr="00D021A2">
        <w:rPr>
          <w:rFonts w:cs="Arial"/>
          <w:sz w:val="20"/>
          <w:szCs w:val="20"/>
          <w:lang w:eastAsia="pt-BR"/>
        </w:rPr>
        <w:t xml:space="preserve"> a confecção de explosivos. Sua decomposição enérgica gera como produtos os gases nitrogênio, dióxido de carbono e oxigênio, além de água, conforme mostra a equação da reação a seguir:</w:t>
      </w:r>
    </w:p>
    <w:p w14:paraId="7DE780D4" w14:textId="77777777" w:rsidR="00474B44" w:rsidRPr="00D021A2" w:rsidRDefault="00474B44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5463855" w14:textId="77777777" w:rsidR="00663BDD" w:rsidRPr="00D021A2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D021A2">
        <w:rPr>
          <w:rFonts w:cs="Arial"/>
          <w:noProof/>
          <w:position w:val="-14"/>
          <w:sz w:val="20"/>
          <w:szCs w:val="20"/>
          <w:lang w:eastAsia="pt-BR"/>
        </w:rPr>
        <w:object w:dxaOrig="5179" w:dyaOrig="340" w14:anchorId="57750BAF">
          <v:shape id="_x0000_i1074" type="#_x0000_t75" alt="" style="width:259pt;height:17pt;mso-width-percent:0;mso-height-percent:0;mso-width-percent:0;mso-height-percent:0" o:ole="">
            <v:imagedata r:id="rId284" o:title=""/>
          </v:shape>
          <o:OLEObject Type="Embed" ProgID="Equation.DSMT4" ShapeID="_x0000_i1074" DrawAspect="Content" ObjectID="_1770816966" r:id="rId285"/>
        </w:object>
      </w:r>
    </w:p>
    <w:p w14:paraId="61EBDD55" w14:textId="77777777" w:rsidR="00663BDD" w:rsidRPr="00D021A2" w:rsidRDefault="00663BD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096F885" w14:textId="77777777" w:rsidR="00663BDD" w:rsidRPr="00D021A2" w:rsidRDefault="00663BDD" w:rsidP="00663BD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D021A2">
        <w:rPr>
          <w:rFonts w:cs="Arial"/>
          <w:sz w:val="20"/>
          <w:szCs w:val="20"/>
          <w:lang w:eastAsia="pt-BR"/>
        </w:rPr>
        <w:t xml:space="preserve">Além de explosivo, a </w:t>
      </w:r>
      <w:proofErr w:type="spellStart"/>
      <w:r w:rsidRPr="00D021A2">
        <w:rPr>
          <w:rFonts w:cs="Arial"/>
          <w:sz w:val="20"/>
          <w:szCs w:val="20"/>
          <w:lang w:eastAsia="pt-BR"/>
        </w:rPr>
        <w:t>trinitroglicerina</w:t>
      </w:r>
      <w:proofErr w:type="spellEnd"/>
      <w:r w:rsidRPr="00D021A2">
        <w:rPr>
          <w:rFonts w:cs="Arial"/>
          <w:sz w:val="20"/>
          <w:szCs w:val="20"/>
          <w:lang w:eastAsia="pt-BR"/>
        </w:rPr>
        <w:t xml:space="preserve"> também é utilizada como princípio ativo de medicamentos no tratamento de angina, uma doença que acomete o coração. Medicamentos usados no tratamento da angina usam uma dose padrão de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680" w:dyaOrig="300" w14:anchorId="5514FE66">
          <v:shape id="_x0000_i1073" type="#_x0000_t75" alt="" style="width:34pt;height:15pt;mso-width-percent:0;mso-height-percent:0;mso-width-percent:0;mso-height-percent:0" o:ole="">
            <v:imagedata r:id="rId286" o:title=""/>
          </v:shape>
          <o:OLEObject Type="Embed" ProgID="Equation.DSMT4" ShapeID="_x0000_i1073" DrawAspect="Content" ObjectID="_1770816967" r:id="rId287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proofErr w:type="spellStart"/>
      <w:r w:rsidRPr="00D021A2">
        <w:rPr>
          <w:rFonts w:cs="Arial"/>
          <w:sz w:val="20"/>
          <w:szCs w:val="20"/>
          <w:lang w:eastAsia="pt-BR"/>
        </w:rPr>
        <w:t>de</w:t>
      </w:r>
      <w:proofErr w:type="spellEnd"/>
      <w:r w:rsidRPr="00D021A2">
        <w:rPr>
          <w:rFonts w:cs="Arial"/>
          <w:sz w:val="20"/>
          <w:szCs w:val="20"/>
          <w:lang w:eastAsia="pt-BR"/>
        </w:rPr>
        <w:t xml:space="preserve"> </w:t>
      </w:r>
      <w:proofErr w:type="spellStart"/>
      <w:r w:rsidRPr="00D021A2">
        <w:rPr>
          <w:rFonts w:cs="Arial"/>
          <w:sz w:val="20"/>
          <w:szCs w:val="20"/>
          <w:lang w:eastAsia="pt-BR"/>
        </w:rPr>
        <w:t>trinitroglicerina</w:t>
      </w:r>
      <w:proofErr w:type="spellEnd"/>
      <w:r w:rsidRPr="00D021A2">
        <w:rPr>
          <w:rFonts w:cs="Arial"/>
          <w:sz w:val="20"/>
          <w:szCs w:val="20"/>
          <w:lang w:eastAsia="pt-BR"/>
        </w:rPr>
        <w:t xml:space="preserve"> na formulação. Considerando os dados termoquímicos da reação a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560" w:dyaOrig="300" w14:anchorId="3A46A714">
          <v:shape id="_x0000_i1072" type="#_x0000_t75" alt="" style="width:28pt;height:15pt;mso-width-percent:0;mso-height-percent:0;mso-width-percent:0;mso-height-percent:0" o:ole="">
            <v:imagedata r:id="rId288" o:title=""/>
          </v:shape>
          <o:OLEObject Type="Embed" ProgID="Equation.DSMT4" ShapeID="_x0000_i1072" DrawAspect="Content" ObjectID="_1770816968" r:id="rId289"/>
        </w:object>
      </w:r>
      <w:r w:rsidRPr="00D021A2">
        <w:rPr>
          <w:rFonts w:cs="Arial"/>
          <w:sz w:val="20"/>
          <w:szCs w:val="20"/>
          <w:lang w:eastAsia="pt-BR"/>
        </w:rPr>
        <w:t xml:space="preserve"> e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520" w:dyaOrig="300" w14:anchorId="6C4669FD">
          <v:shape id="_x0000_i1071" type="#_x0000_t75" alt="" style="width:26pt;height:15pt;mso-width-percent:0;mso-height-percent:0;mso-width-percent:0;mso-height-percent:0" o:ole="">
            <v:imagedata r:id="rId290" o:title=""/>
          </v:shape>
          <o:OLEObject Type="Embed" ProgID="Equation.DSMT4" ShapeID="_x0000_i1071" DrawAspect="Content" ObjectID="_1770816969" r:id="rId291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proofErr w:type="spellStart"/>
      <w:r w:rsidRPr="00D021A2">
        <w:rPr>
          <w:rFonts w:cs="Arial"/>
          <w:sz w:val="20"/>
          <w:szCs w:val="20"/>
          <w:lang w:eastAsia="pt-BR"/>
        </w:rPr>
        <w:t>e</w:t>
      </w:r>
      <w:proofErr w:type="spellEnd"/>
      <w:r w:rsidRPr="00D021A2">
        <w:rPr>
          <w:rFonts w:cs="Arial"/>
          <w:sz w:val="20"/>
          <w:szCs w:val="20"/>
          <w:lang w:eastAsia="pt-BR"/>
        </w:rPr>
        <w:t xml:space="preserve"> supondo que essa massa de </w:t>
      </w:r>
      <w:proofErr w:type="spellStart"/>
      <w:r w:rsidRPr="00D021A2">
        <w:rPr>
          <w:rFonts w:cs="Arial"/>
          <w:sz w:val="20"/>
          <w:szCs w:val="20"/>
          <w:lang w:eastAsia="pt-BR"/>
        </w:rPr>
        <w:t>trinitroglicerina</w:t>
      </w:r>
      <w:proofErr w:type="spellEnd"/>
      <w:r w:rsidRPr="00D021A2">
        <w:rPr>
          <w:rFonts w:cs="Arial"/>
          <w:sz w:val="20"/>
          <w:szCs w:val="20"/>
          <w:lang w:eastAsia="pt-BR"/>
        </w:rPr>
        <w:t xml:space="preserve"> sofra uma reação de decomposição completa, a energia liberada seria aproximadamente de</w:t>
      </w:r>
    </w:p>
    <w:p w14:paraId="2AC8DCB6" w14:textId="77777777" w:rsidR="00663BDD" w:rsidRPr="00D021A2" w:rsidRDefault="00663BDD" w:rsidP="00663BD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6C7F626" w14:textId="77777777" w:rsidR="0041606E" w:rsidRPr="00D021A2" w:rsidRDefault="0041606E" w:rsidP="00663BDD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D021A2">
        <w:rPr>
          <w:rFonts w:cs="Arial"/>
          <w:sz w:val="20"/>
          <w:szCs w:val="20"/>
          <w:lang w:eastAsia="pt-BR"/>
        </w:rPr>
        <w:t>Dados:</w:t>
      </w:r>
    </w:p>
    <w:p w14:paraId="703B0D4F" w14:textId="77777777" w:rsidR="00663BDD" w:rsidRPr="00D021A2" w:rsidRDefault="0041606E" w:rsidP="0041606E">
      <w:pPr>
        <w:widowControl w:val="0"/>
        <w:autoSpaceDE w:val="0"/>
        <w:autoSpaceDN w:val="0"/>
        <w:adjustRightInd w:val="0"/>
        <w:spacing w:after="0" w:line="240" w:lineRule="auto"/>
        <w:ind w:left="113" w:hanging="113"/>
        <w:rPr>
          <w:rFonts w:cs="Arial"/>
          <w:sz w:val="20"/>
          <w:szCs w:val="20"/>
          <w:lang w:eastAsia="pt-BR"/>
        </w:rPr>
      </w:pPr>
      <w:r w:rsidRPr="00D021A2">
        <w:rPr>
          <w:rFonts w:cs="Arial"/>
          <w:sz w:val="20"/>
          <w:szCs w:val="20"/>
          <w:lang w:eastAsia="pt-BR"/>
        </w:rPr>
        <w:t xml:space="preserve">- </w:t>
      </w:r>
      <w:proofErr w:type="gramStart"/>
      <w:r w:rsidR="00663BDD" w:rsidRPr="00D021A2">
        <w:rPr>
          <w:rFonts w:cs="Arial"/>
          <w:sz w:val="20"/>
          <w:szCs w:val="20"/>
          <w:lang w:eastAsia="pt-BR"/>
        </w:rPr>
        <w:t>massas</w:t>
      </w:r>
      <w:proofErr w:type="gramEnd"/>
      <w:r w:rsidR="00663BDD" w:rsidRPr="00D021A2">
        <w:rPr>
          <w:rFonts w:cs="Arial"/>
          <w:sz w:val="20"/>
          <w:szCs w:val="20"/>
          <w:lang w:eastAsia="pt-BR"/>
        </w:rPr>
        <w:t xml:space="preserve"> atômicas:</w: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820" w:dyaOrig="300" w14:anchorId="19482D7A">
          <v:shape id="_x0000_i1070" type="#_x0000_t75" alt="" style="width:41pt;height:15pt;mso-width-percent:0;mso-height-percent:0;mso-width-percent:0;mso-height-percent:0" o:ole="">
            <v:imagedata r:id="rId292" o:title=""/>
          </v:shape>
          <o:OLEObject Type="Embed" ProgID="Equation.DSMT4" ShapeID="_x0000_i1070" DrawAspect="Content" ObjectID="_1770816970" r:id="rId293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680" w:dyaOrig="300" w14:anchorId="41945E11">
          <v:shape id="_x0000_i1069" type="#_x0000_t75" alt="" style="width:34pt;height:15pt;mso-width-percent:0;mso-height-percent:0;mso-width-percent:0;mso-height-percent:0" o:ole="">
            <v:imagedata r:id="rId294" o:title=""/>
          </v:shape>
          <o:OLEObject Type="Embed" ProgID="Equation.DSMT4" ShapeID="_x0000_i1069" DrawAspect="Content" ObjectID="_1770816971" r:id="rId295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820" w:dyaOrig="300" w14:anchorId="233A4806">
          <v:shape id="_x0000_i1068" type="#_x0000_t75" alt="" style="width:41pt;height:15pt;mso-width-percent:0;mso-height-percent:0;mso-width-percent:0;mso-height-percent:0" o:ole="">
            <v:imagedata r:id="rId296" o:title=""/>
          </v:shape>
          <o:OLEObject Type="Embed" ProgID="Equation.DSMT4" ShapeID="_x0000_i1068" DrawAspect="Content" ObjectID="_1770816972" r:id="rId297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840" w:dyaOrig="300" w14:anchorId="5FA6221D">
          <v:shape id="_x0000_i1067" type="#_x0000_t75" alt="" style="width:42pt;height:15pt;mso-width-percent:0;mso-height-percent:0;mso-width-percent:0;mso-height-percent:0" o:ole="">
            <v:imagedata r:id="rId298" o:title=""/>
          </v:shape>
          <o:OLEObject Type="Embed" ProgID="Equation.DSMT4" ShapeID="_x0000_i1067" DrawAspect="Content" ObjectID="_1770816973" r:id="rId299"/>
        </w:object>
      </w:r>
    </w:p>
    <w:p w14:paraId="247A7322" w14:textId="77777777" w:rsidR="009268CC" w:rsidRDefault="0041606E" w:rsidP="0041606E">
      <w:pPr>
        <w:widowControl w:val="0"/>
        <w:autoSpaceDE w:val="0"/>
        <w:autoSpaceDN w:val="0"/>
        <w:adjustRightInd w:val="0"/>
        <w:spacing w:after="0" w:line="240" w:lineRule="auto"/>
        <w:ind w:left="113" w:hanging="113"/>
        <w:rPr>
          <w:lang w:eastAsia="pt-BR"/>
        </w:rPr>
      </w:pPr>
      <w:r w:rsidRPr="00D021A2">
        <w:rPr>
          <w:rFonts w:cs="Arial"/>
          <w:sz w:val="20"/>
          <w:szCs w:val="20"/>
          <w:lang w:eastAsia="pt-BR"/>
        </w:rPr>
        <w:t xml:space="preserve">- </w:t>
      </w:r>
      <w:r w:rsidR="002A0B8F" w:rsidRPr="00D021A2">
        <w:rPr>
          <w:rFonts w:cs="Arial"/>
          <w:noProof/>
          <w:position w:val="-10"/>
          <w:sz w:val="20"/>
          <w:szCs w:val="20"/>
          <w:lang w:eastAsia="pt-BR"/>
        </w:rPr>
        <w:object w:dxaOrig="2400" w:dyaOrig="300" w14:anchorId="66434772">
          <v:shape id="_x0000_i1066" type="#_x0000_t75" alt="" style="width:120pt;height:15pt;mso-width-percent:0;mso-height-percent:0;mso-width-percent:0;mso-height-percent:0" o:ole="">
            <v:imagedata r:id="rId300" o:title=""/>
          </v:shape>
          <o:OLEObject Type="Embed" ProgID="Equation.DSMT4" ShapeID="_x0000_i1066" DrawAspect="Content" ObjectID="_1770816974" r:id="rId301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r w:rsidR="002A0B8F" w:rsidRPr="00D021A2">
        <w:rPr>
          <w:rFonts w:cs="Arial"/>
          <w:noProof/>
          <w:position w:val="-10"/>
          <w:sz w:val="20"/>
          <w:lang w:eastAsia="pt-BR"/>
        </w:rPr>
        <w:object w:dxaOrig="2439" w:dyaOrig="300" w14:anchorId="26E3413D">
          <v:shape id="_x0000_i1065" type="#_x0000_t75" alt="" style="width:122pt;height:15pt;mso-width-percent:0;mso-height-percent:0;mso-width-percent:0;mso-height-percent:0" o:ole="">
            <v:imagedata r:id="rId302" o:title=""/>
          </v:shape>
          <o:OLEObject Type="Embed" ProgID="Equation.DSMT4" ShapeID="_x0000_i1065" DrawAspect="Content" ObjectID="_1770816975" r:id="rId303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  <w:r w:rsidR="002A0B8F" w:rsidRPr="00D021A2">
        <w:rPr>
          <w:rFonts w:cs="Arial"/>
          <w:noProof/>
          <w:position w:val="-10"/>
          <w:sz w:val="20"/>
          <w:lang w:eastAsia="pt-BR"/>
        </w:rPr>
        <w:object w:dxaOrig="3140" w:dyaOrig="300" w14:anchorId="0B864532">
          <v:shape id="_x0000_i1064" type="#_x0000_t75" alt="" style="width:157pt;height:15pt;mso-width-percent:0;mso-height-percent:0;mso-width-percent:0;mso-height-percent:0" o:ole="">
            <v:imagedata r:id="rId304" o:title=""/>
          </v:shape>
          <o:OLEObject Type="Embed" ProgID="Equation.DSMT4" ShapeID="_x0000_i1064" DrawAspect="Content" ObjectID="_1770816976" r:id="rId305"/>
        </w:object>
      </w:r>
      <w:r w:rsidRPr="00D021A2">
        <w:rPr>
          <w:rFonts w:cs="Arial"/>
          <w:sz w:val="20"/>
          <w:szCs w:val="20"/>
          <w:lang w:eastAsia="pt-BR"/>
        </w:rPr>
        <w:t xml:space="preserve"> </w:t>
      </w:r>
    </w:p>
    <w:p w14:paraId="089F9454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436C66">
        <w:rPr>
          <w:rFonts w:cs="Arial"/>
          <w:noProof/>
          <w:position w:val="-10"/>
          <w:sz w:val="20"/>
          <w:szCs w:val="20"/>
          <w:lang w:eastAsia="pt-BR"/>
        </w:rPr>
        <w:object w:dxaOrig="520" w:dyaOrig="300" w14:anchorId="2BAA324F">
          <v:shape id="_x0000_i1063" type="#_x0000_t75" alt="" style="width:26pt;height:15pt;mso-width-percent:0;mso-height-percent:0;mso-width-percent:0;mso-height-percent:0" o:ole="">
            <v:imagedata r:id="rId306" o:title=""/>
          </v:shape>
          <o:OLEObject Type="Embed" ProgID="Equation.DSMT4" ShapeID="_x0000_i1063" DrawAspect="Content" ObjectID="_1770816977" r:id="rId307"/>
        </w:object>
      </w:r>
      <w:r w:rsidR="00474B44" w:rsidRPr="00436C66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D0A1E1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397F93">
        <w:rPr>
          <w:rFonts w:cs="Arial"/>
          <w:noProof/>
          <w:position w:val="-10"/>
          <w:sz w:val="20"/>
          <w:szCs w:val="20"/>
          <w:lang w:eastAsia="pt-BR"/>
        </w:rPr>
        <w:object w:dxaOrig="780" w:dyaOrig="300" w14:anchorId="23CF8CCD">
          <v:shape id="_x0000_i1062" type="#_x0000_t75" alt="" style="width:39pt;height:15pt;mso-width-percent:0;mso-height-percent:0;mso-width-percent:0;mso-height-percent:0" o:ole="">
            <v:imagedata r:id="rId308" o:title=""/>
          </v:shape>
          <o:OLEObject Type="Embed" ProgID="Equation.DSMT4" ShapeID="_x0000_i1062" DrawAspect="Content" ObjectID="_1770816978" r:id="rId309"/>
        </w:object>
      </w:r>
      <w:r w:rsidR="00474B44" w:rsidRPr="00397F93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8319F24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111362">
        <w:rPr>
          <w:rFonts w:cs="Arial"/>
          <w:noProof/>
          <w:position w:val="-10"/>
          <w:sz w:val="20"/>
          <w:szCs w:val="20"/>
          <w:lang w:eastAsia="pt-BR"/>
        </w:rPr>
        <w:object w:dxaOrig="920" w:dyaOrig="300" w14:anchorId="1DB769BB">
          <v:shape id="_x0000_i1061" type="#_x0000_t75" alt="" style="width:46pt;height:15pt;mso-width-percent:0;mso-height-percent:0;mso-width-percent:0;mso-height-percent:0" o:ole="">
            <v:imagedata r:id="rId310" o:title=""/>
          </v:shape>
          <o:OLEObject Type="Embed" ProgID="Equation.DSMT4" ShapeID="_x0000_i1061" DrawAspect="Content" ObjectID="_1770816979" r:id="rId311"/>
        </w:object>
      </w:r>
      <w:r w:rsidR="00474B44" w:rsidRPr="00111362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2B2FDDF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6E30F0">
        <w:rPr>
          <w:rFonts w:cs="Arial"/>
          <w:noProof/>
          <w:position w:val="-10"/>
          <w:sz w:val="20"/>
          <w:szCs w:val="20"/>
          <w:lang w:eastAsia="pt-BR"/>
        </w:rPr>
        <w:object w:dxaOrig="639" w:dyaOrig="300" w14:anchorId="63E90EDF">
          <v:shape id="_x0000_i1060" type="#_x0000_t75" alt="" style="width:32pt;height:15pt;mso-width-percent:0;mso-height-percent:0;mso-width-percent:0;mso-height-percent:0" o:ole="">
            <v:imagedata r:id="rId312" o:title=""/>
          </v:shape>
          <o:OLEObject Type="Embed" ProgID="Equation.DSMT4" ShapeID="_x0000_i1060" DrawAspect="Content" ObjectID="_1770816980" r:id="rId313"/>
        </w:object>
      </w:r>
      <w:r w:rsidR="00474B44" w:rsidRPr="006E30F0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7C22D0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A0B8F" w:rsidRPr="00206903">
        <w:rPr>
          <w:rFonts w:cs="Arial"/>
          <w:noProof/>
          <w:position w:val="-10"/>
          <w:sz w:val="20"/>
          <w:szCs w:val="20"/>
          <w:lang w:eastAsia="pt-BR"/>
        </w:rPr>
        <w:object w:dxaOrig="859" w:dyaOrig="300" w14:anchorId="267E4277">
          <v:shape id="_x0000_i1059" type="#_x0000_t75" alt="" style="width:43pt;height:15pt;mso-width-percent:0;mso-height-percent:0;mso-width-percent:0;mso-height-percent:0" o:ole="">
            <v:imagedata r:id="rId314" o:title=""/>
          </v:shape>
          <o:OLEObject Type="Embed" ProgID="Equation.DSMT4" ShapeID="_x0000_i1059" DrawAspect="Content" ObjectID="_1770816981" r:id="rId315"/>
        </w:object>
      </w:r>
      <w:r w:rsidR="00474B44" w:rsidRPr="00206903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F46374A" w14:textId="77777777" w:rsidR="009268CC" w:rsidRPr="00035A47" w:rsidRDefault="00A50CB2">
      <w:pPr>
        <w:spacing w:after="0" w:line="240" w:lineRule="auto"/>
        <w:rPr>
          <w:sz w:val="24"/>
          <w:szCs w:val="24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03C3F23F" w14:textId="77777777" w:rsidR="009268CC" w:rsidRPr="00035A47" w:rsidRDefault="00A03453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sz w:val="18"/>
          <w:szCs w:val="18"/>
          <w:lang w:eastAsia="zh-CN"/>
        </w:rPr>
        <w:t xml:space="preserve">TEXTO PARA A PRÓXIMA </w:t>
      </w:r>
      <w:r w:rsidR="00F948A1" w:rsidRPr="00315B25">
        <w:rPr>
          <w:rFonts w:cs="Arial"/>
          <w:sz w:val="18"/>
          <w:szCs w:val="18"/>
          <w:lang w:eastAsia="zh-CN"/>
        </w:rPr>
        <w:t>QUEST</w:t>
      </w:r>
      <w:r w:rsidRPr="00315B25">
        <w:rPr>
          <w:rFonts w:cs="Arial"/>
          <w:sz w:val="18"/>
          <w:szCs w:val="18"/>
          <w:lang w:eastAsia="zh-CN"/>
        </w:rPr>
        <w:t>ÃO</w:t>
      </w:r>
      <w:r w:rsidR="00F948A1">
        <w:rPr>
          <w:rFonts w:cs="Arial"/>
          <w:sz w:val="18"/>
          <w:szCs w:val="18"/>
          <w:lang w:eastAsia="zh-CN"/>
        </w:rPr>
        <w:t>:</w:t>
      </w:r>
      <w:r w:rsidR="00A50CB2" w:rsidRPr="00A86D58">
        <w:rPr>
          <w:rFonts w:cs="Arial"/>
          <w:sz w:val="18"/>
          <w:szCs w:val="18"/>
          <w:lang w:eastAsia="zh-CN"/>
        </w:rPr>
        <w:t xml:space="preserve"> </w:t>
      </w:r>
    </w:p>
    <w:p w14:paraId="0F30FEA1" w14:textId="77777777" w:rsidR="00F6797C" w:rsidRPr="00F6797C" w:rsidRDefault="00F6797C" w:rsidP="00F6797C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  <w:r w:rsidRPr="00F6797C">
        <w:rPr>
          <w:rFonts w:cs="Arial"/>
          <w:color w:val="000000"/>
          <w:sz w:val="20"/>
          <w:szCs w:val="20"/>
          <w:lang w:eastAsia="pt-BR"/>
        </w:rPr>
        <w:t>Leia o texto abaixo e responda à(s) questão(</w:t>
      </w:r>
      <w:proofErr w:type="spellStart"/>
      <w:r w:rsidRPr="00F6797C">
        <w:rPr>
          <w:rFonts w:cs="Arial"/>
          <w:color w:val="000000"/>
          <w:sz w:val="20"/>
          <w:szCs w:val="20"/>
          <w:lang w:eastAsia="pt-BR"/>
        </w:rPr>
        <w:t>ões</w:t>
      </w:r>
      <w:proofErr w:type="spellEnd"/>
      <w:r w:rsidRPr="00F6797C">
        <w:rPr>
          <w:rFonts w:cs="Arial"/>
          <w:color w:val="000000"/>
          <w:sz w:val="20"/>
          <w:szCs w:val="20"/>
          <w:lang w:eastAsia="pt-BR"/>
        </w:rPr>
        <w:t>).</w:t>
      </w:r>
    </w:p>
    <w:p w14:paraId="65A5329D" w14:textId="77777777" w:rsidR="00F6797C" w:rsidRPr="00F6797C" w:rsidRDefault="00F6797C" w:rsidP="00F6797C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</w:p>
    <w:p w14:paraId="0D939FDC" w14:textId="77777777" w:rsidR="00F6797C" w:rsidRPr="00F6797C" w:rsidRDefault="00F6797C" w:rsidP="00F6797C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  <w:r w:rsidRPr="00F6797C">
        <w:rPr>
          <w:rFonts w:cs="Arial"/>
          <w:color w:val="000000"/>
          <w:sz w:val="20"/>
          <w:szCs w:val="20"/>
          <w:lang w:eastAsia="pt-BR"/>
        </w:rPr>
        <w:t xml:space="preserve">A qualidade da gasolina é definida de acordo com o índice de octanagem do combustível. A gasolina é uma mistura de hidrocarbonetos que variam sua cadeia carbônica de quatro a doze átomos de carbono (gasolina automotiva) e de cinco a dez átomos de carbono (gasolina de aviação), a média de átomos de carbono geral das cadeias é de oito carbonos. As gasolinas que possuem alto índice de </w:t>
      </w:r>
      <w:proofErr w:type="spellStart"/>
      <w:r w:rsidRPr="00F6797C">
        <w:rPr>
          <w:rFonts w:cs="Arial"/>
          <w:color w:val="000000"/>
          <w:sz w:val="20"/>
          <w:szCs w:val="20"/>
          <w:lang w:eastAsia="pt-BR"/>
        </w:rPr>
        <w:t>isoctano</w:t>
      </w:r>
      <w:proofErr w:type="spellEnd"/>
      <w:r w:rsidRPr="00F6797C">
        <w:rPr>
          <w:rFonts w:cs="Arial"/>
          <w:color w:val="000000"/>
          <w:sz w:val="20"/>
          <w:szCs w:val="20"/>
          <w:lang w:eastAsia="pt-BR"/>
        </w:rPr>
        <w:t xml:space="preserve"> são considerados combustíveis de alta qualidade e poder de combustão. A equação não-balanceada abaixo representa a reação de combustão do </w:t>
      </w:r>
      <w:proofErr w:type="spellStart"/>
      <w:r w:rsidRPr="00F6797C">
        <w:rPr>
          <w:rFonts w:cs="Arial"/>
          <w:color w:val="000000"/>
          <w:sz w:val="20"/>
          <w:szCs w:val="20"/>
          <w:lang w:eastAsia="pt-BR"/>
        </w:rPr>
        <w:t>isoctano</w:t>
      </w:r>
      <w:proofErr w:type="spellEnd"/>
      <w:r w:rsidRPr="00F6797C">
        <w:rPr>
          <w:rFonts w:cs="Arial"/>
          <w:color w:val="000000"/>
          <w:sz w:val="20"/>
          <w:szCs w:val="20"/>
          <w:lang w:eastAsia="pt-BR"/>
        </w:rPr>
        <w:t xml:space="preserve">: </w:t>
      </w:r>
    </w:p>
    <w:p w14:paraId="736860D5" w14:textId="77777777" w:rsidR="00474B44" w:rsidRPr="00035A47" w:rsidRDefault="00474B44" w:rsidP="00F6797C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657C823" w14:textId="77777777" w:rsidR="009268CC" w:rsidRDefault="002A0B8F" w:rsidP="00F6797C">
      <w:pPr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F6797C">
        <w:rPr>
          <w:rFonts w:cs="Arial"/>
          <w:noProof/>
          <w:position w:val="-10"/>
          <w:sz w:val="20"/>
          <w:lang w:eastAsia="pt-BR"/>
        </w:rPr>
        <w:object w:dxaOrig="6520" w:dyaOrig="380" w14:anchorId="18B70049">
          <v:shape id="_x0000_i1058" type="#_x0000_t75" alt="" style="width:326pt;height:19pt;mso-width-percent:0;mso-height-percent:0;mso-width-percent:0;mso-height-percent:0" o:ole="">
            <v:imagedata r:id="rId316" o:title=""/>
          </v:shape>
          <o:OLEObject Type="Embed" ProgID="Equation.DSMT4" ShapeID="_x0000_i1058" DrawAspect="Content" ObjectID="_1770816982" r:id="rId317"/>
        </w:object>
      </w:r>
      <w:r w:rsidR="00F6797C" w:rsidRPr="00035A47">
        <w:rPr>
          <w:rFonts w:cs="Arial"/>
          <w:sz w:val="20"/>
          <w:szCs w:val="20"/>
          <w:lang w:eastAsia="pt-BR"/>
        </w:rPr>
        <w:t xml:space="preserve"> </w:t>
      </w:r>
    </w:p>
    <w:p w14:paraId="70A5AAD2" w14:textId="77777777" w:rsidR="009268CC" w:rsidRDefault="009268CC" w:rsidP="00F6797C">
      <w:pPr>
        <w:autoSpaceDE w:val="0"/>
        <w:autoSpaceDN w:val="0"/>
        <w:adjustRightInd w:val="0"/>
        <w:spacing w:after="0" w:line="240" w:lineRule="auto"/>
        <w:rPr>
          <w:lang w:eastAsia="pt-BR"/>
        </w:rPr>
      </w:pPr>
    </w:p>
    <w:p w14:paraId="1E973EC4" w14:textId="77777777" w:rsidR="00B75DAB" w:rsidRPr="008828F9" w:rsidRDefault="00B75DAB">
      <w:pPr>
        <w:spacing w:after="0" w:line="240" w:lineRule="auto"/>
        <w:rPr>
          <w:rFonts w:cs="Arial"/>
          <w:lang w:eastAsia="zh-CN"/>
        </w:rPr>
      </w:pPr>
    </w:p>
    <w:p w14:paraId="2B4F9E13" w14:textId="77777777" w:rsidR="009268CC" w:rsidRDefault="000D1869" w:rsidP="0073733B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ascii="Verdana" w:hAnsi="Verdana" w:cs="Verdana"/>
          <w:color w:val="000000"/>
          <w:sz w:val="24"/>
          <w:szCs w:val="24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19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(G1 - </w:t>
      </w:r>
      <w:proofErr w:type="spellStart"/>
      <w:r w:rsidRPr="00B0193F">
        <w:rPr>
          <w:rFonts w:cs="Arial"/>
          <w:sz w:val="20"/>
          <w:szCs w:val="20"/>
          <w:lang w:eastAsia="zh-CN"/>
        </w:rPr>
        <w:t>ifsul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2018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73733B" w:rsidRPr="00DC22B5">
        <w:rPr>
          <w:rFonts w:cs="Arial"/>
          <w:color w:val="000000"/>
          <w:sz w:val="20"/>
          <w:szCs w:val="24"/>
          <w:lang w:eastAsia="pt-BR"/>
        </w:rPr>
        <w:t>A</w:t>
      </w:r>
      <w:proofErr w:type="gramEnd"/>
      <w:r w:rsidR="0073733B" w:rsidRPr="00DC22B5">
        <w:rPr>
          <w:rFonts w:cs="Arial"/>
          <w:color w:val="000000"/>
          <w:sz w:val="20"/>
          <w:szCs w:val="24"/>
          <w:lang w:eastAsia="pt-BR"/>
        </w:rPr>
        <w:t xml:space="preserve"> </w:t>
      </w:r>
      <w:r w:rsidR="0073733B" w:rsidRPr="00DC22B5">
        <w:rPr>
          <w:rFonts w:cs="Arial"/>
          <w:color w:val="000000"/>
          <w:sz w:val="20"/>
          <w:szCs w:val="20"/>
          <w:lang w:eastAsia="pt-BR"/>
        </w:rPr>
        <w:t xml:space="preserve">reação sofrida pelo </w:t>
      </w:r>
      <w:proofErr w:type="spellStart"/>
      <w:r w:rsidR="0073733B" w:rsidRPr="00DC22B5">
        <w:rPr>
          <w:rFonts w:cs="Arial"/>
          <w:color w:val="000000"/>
          <w:sz w:val="20"/>
          <w:szCs w:val="20"/>
          <w:lang w:eastAsia="pt-BR"/>
        </w:rPr>
        <w:t>isoctano</w:t>
      </w:r>
      <w:proofErr w:type="spellEnd"/>
      <w:r w:rsidR="0073733B" w:rsidRPr="00DC22B5">
        <w:rPr>
          <w:rFonts w:cs="Arial"/>
          <w:color w:val="000000"/>
          <w:sz w:val="20"/>
          <w:szCs w:val="20"/>
          <w:lang w:eastAsia="pt-BR"/>
        </w:rPr>
        <w:t xml:space="preserve"> é do tipo  </w:t>
      </w:r>
    </w:p>
    <w:p w14:paraId="28701393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E424F5" w:rsidRPr="009A3702">
        <w:rPr>
          <w:rFonts w:cs="Arial"/>
          <w:color w:val="000000"/>
          <w:sz w:val="20"/>
          <w:szCs w:val="20"/>
          <w:lang w:eastAsia="pt-BR"/>
        </w:rPr>
        <w:t xml:space="preserve">exotérmica, pois apresenta entalpia dos reagentes menor que a dos produtos.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EABAB9E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E86F37" w:rsidRPr="00AA656E">
        <w:rPr>
          <w:rFonts w:cs="Arial"/>
          <w:color w:val="000000"/>
          <w:sz w:val="20"/>
          <w:szCs w:val="20"/>
          <w:lang w:eastAsia="pt-BR"/>
        </w:rPr>
        <w:t xml:space="preserve">endotérmica, pois apresenta entalpia dos reagentes menor que a dos produtos.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AE3B59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C4363C" w:rsidRPr="00E66A8E">
        <w:rPr>
          <w:rFonts w:cs="Arial"/>
          <w:color w:val="000000"/>
          <w:sz w:val="20"/>
          <w:szCs w:val="20"/>
          <w:lang w:eastAsia="pt-BR"/>
        </w:rPr>
        <w:t xml:space="preserve">exotérmica, pois apresenta entalpia dos produtos menor que a dos reagentes.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CBA8953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FE7AC2" w:rsidRPr="002C6014">
        <w:rPr>
          <w:rFonts w:cs="Arial"/>
          <w:color w:val="000000"/>
          <w:sz w:val="20"/>
          <w:szCs w:val="20"/>
          <w:lang w:eastAsia="pt-BR"/>
        </w:rPr>
        <w:t xml:space="preserve">endotérmica, pois apresenta entalpia dos produtos menor que a dos reagentes. 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B32E75B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2AE25C5C" w14:textId="77777777" w:rsidR="00474B44" w:rsidRPr="00315D98" w:rsidRDefault="000D186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20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(Albert Einstein - Medicina 2017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5C4DD6" w:rsidRPr="00315D98">
        <w:rPr>
          <w:rFonts w:cs="Arial"/>
          <w:sz w:val="20"/>
          <w:szCs w:val="20"/>
          <w:lang w:eastAsia="pt-BR"/>
        </w:rPr>
        <w:t>A</w:t>
      </w:r>
      <w:proofErr w:type="gramEnd"/>
      <w:r w:rsidR="005C4DD6" w:rsidRPr="00315D98">
        <w:rPr>
          <w:rFonts w:cs="Arial"/>
          <w:sz w:val="20"/>
          <w:szCs w:val="20"/>
          <w:lang w:eastAsia="pt-BR"/>
        </w:rPr>
        <w:t xml:space="preserve"> fermentação é um processo anaeróbico de síntese de ATP, fornecendo energia para o metabolismo celular. Dois dos processos de fermentação mais comuns a partir da glicose são a fermentação alcoólica e a fermentação láctica.</w:t>
      </w:r>
    </w:p>
    <w:p w14:paraId="48FE0824" w14:textId="77777777" w:rsidR="005C4DD6" w:rsidRPr="00315D98" w:rsidRDefault="005C4DD6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48B3B4C" w14:textId="77777777" w:rsidR="005C4DD6" w:rsidRPr="00315D98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2860" w:dyaOrig="300" w14:anchorId="25A77296">
          <v:shape id="_x0000_i1057" type="#_x0000_t75" alt="" style="width:143pt;height:15pt;mso-width-percent:0;mso-height-percent:0;mso-width-percent:0;mso-height-percent:0" o:ole="">
            <v:imagedata r:id="rId318" o:title=""/>
          </v:shape>
          <o:OLEObject Type="Embed" ProgID="Equation.DSMT4" ShapeID="_x0000_i1057" DrawAspect="Content" ObjectID="_1770816983" r:id="rId319"/>
        </w:object>
      </w:r>
      <w:r w:rsidR="005C4DD6" w:rsidRPr="00315D98">
        <w:rPr>
          <w:rFonts w:cs="Arial"/>
          <w:sz w:val="20"/>
          <w:szCs w:val="20"/>
          <w:lang w:eastAsia="pt-BR"/>
        </w:rPr>
        <w:t xml:space="preserve"> (fermentação alcoólica)</w:t>
      </w:r>
    </w:p>
    <w:p w14:paraId="7C6EB3DD" w14:textId="77777777" w:rsidR="005C4DD6" w:rsidRPr="00315D98" w:rsidRDefault="005C4DD6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DF71CA5" w14:textId="77777777" w:rsidR="005C4DD6" w:rsidRPr="00315D98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2060" w:dyaOrig="300" w14:anchorId="47F8430B">
          <v:shape id="_x0000_i1056" type="#_x0000_t75" alt="" style="width:103pt;height:15pt;mso-width-percent:0;mso-height-percent:0;mso-width-percent:0;mso-height-percent:0" o:ole="">
            <v:imagedata r:id="rId320" o:title=""/>
          </v:shape>
          <o:OLEObject Type="Embed" ProgID="Equation.DSMT4" ShapeID="_x0000_i1056" DrawAspect="Content" ObjectID="_1770816984" r:id="rId321"/>
        </w:object>
      </w:r>
      <w:r w:rsidR="005C4DD6" w:rsidRPr="00315D98">
        <w:rPr>
          <w:rFonts w:cs="Arial"/>
          <w:sz w:val="20"/>
          <w:szCs w:val="20"/>
          <w:lang w:eastAsia="pt-BR"/>
        </w:rPr>
        <w:t xml:space="preserve"> (fermentação láctica)</w:t>
      </w:r>
    </w:p>
    <w:p w14:paraId="4C12CD6B" w14:textId="77777777" w:rsidR="005C4DD6" w:rsidRPr="00315D98" w:rsidRDefault="005C4DD6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85F55CB" w14:textId="77777777" w:rsidR="005C4DD6" w:rsidRPr="00315D98" w:rsidRDefault="005C4DD6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15D98">
        <w:rPr>
          <w:rFonts w:cs="Arial"/>
          <w:sz w:val="20"/>
          <w:szCs w:val="20"/>
          <w:lang w:eastAsia="pt-BR"/>
        </w:rPr>
        <w:t xml:space="preserve">Dados: Entalpia de formação </w:t>
      </w:r>
      <w:r w:rsidR="002A0B8F" w:rsidRPr="00315D98">
        <w:rPr>
          <w:rFonts w:cs="Arial"/>
          <w:noProof/>
          <w:position w:val="-10"/>
          <w:sz w:val="20"/>
          <w:szCs w:val="20"/>
          <w:lang w:eastAsia="pt-BR"/>
        </w:rPr>
        <w:object w:dxaOrig="600" w:dyaOrig="360" w14:anchorId="274648CD">
          <v:shape id="_x0000_i1055" type="#_x0000_t75" alt="" style="width:30pt;height:18pt;mso-width-percent:0;mso-height-percent:0;mso-width-percent:0;mso-height-percent:0" o:ole="">
            <v:imagedata r:id="rId322" o:title=""/>
          </v:shape>
          <o:OLEObject Type="Embed" ProgID="Equation.DSMT4" ShapeID="_x0000_i1055" DrawAspect="Content" ObjectID="_1770816985" r:id="rId323"/>
        </w:object>
      </w:r>
    </w:p>
    <w:p w14:paraId="4C6B1101" w14:textId="77777777" w:rsidR="005C4DD6" w:rsidRPr="00315D98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420" w:dyaOrig="360" w14:anchorId="7F82E34A">
          <v:shape id="_x0000_i1054" type="#_x0000_t75" alt="" style="width:21pt;height:18pt;mso-width-percent:0;mso-height-percent:0;mso-width-percent:0;mso-height-percent:0" o:ole="">
            <v:imagedata r:id="rId324" o:title=""/>
          </v:shape>
          <o:OLEObject Type="Embed" ProgID="Equation.DSMT4" ShapeID="_x0000_i1054" DrawAspect="Content" ObjectID="_1770816986" r:id="rId325"/>
        </w:object>
      </w:r>
      <w:r w:rsidR="005C4DD6" w:rsidRPr="00315D98">
        <w:rPr>
          <w:rFonts w:cs="Arial"/>
          <w:sz w:val="20"/>
          <w:szCs w:val="20"/>
          <w:lang w:eastAsia="pt-BR"/>
        </w:rPr>
        <w:t xml:space="preserve"> do </w:t>
      </w: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2040" w:dyaOrig="360" w14:anchorId="4FD15A9A">
          <v:shape id="_x0000_i1053" type="#_x0000_t75" alt="" style="width:102pt;height:18pt;mso-width-percent:0;mso-height-percent:0;mso-width-percent:0;mso-height-percent:0" o:ole="">
            <v:imagedata r:id="rId326" o:title=""/>
          </v:shape>
          <o:OLEObject Type="Embed" ProgID="Equation.DSMT4" ShapeID="_x0000_i1053" DrawAspect="Content" ObjectID="_1770816987" r:id="rId327"/>
        </w:object>
      </w:r>
    </w:p>
    <w:p w14:paraId="42783F69" w14:textId="77777777" w:rsidR="005C4DD6" w:rsidRPr="00315D98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420" w:dyaOrig="360" w14:anchorId="01495940">
          <v:shape id="_x0000_i1052" type="#_x0000_t75" alt="" style="width:21pt;height:18pt;mso-width-percent:0;mso-height-percent:0;mso-width-percent:0;mso-height-percent:0" o:ole="">
            <v:imagedata r:id="rId324" o:title=""/>
          </v:shape>
          <o:OLEObject Type="Embed" ProgID="Equation.DSMT4" ShapeID="_x0000_i1052" DrawAspect="Content" ObjectID="_1770816988" r:id="rId328"/>
        </w:object>
      </w:r>
      <w:r w:rsidR="005C4DD6" w:rsidRPr="00315D98">
        <w:rPr>
          <w:rFonts w:cs="Arial"/>
          <w:sz w:val="20"/>
          <w:szCs w:val="20"/>
          <w:lang w:eastAsia="pt-BR"/>
        </w:rPr>
        <w:t xml:space="preserve"> do </w:t>
      </w: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2360" w:dyaOrig="360" w14:anchorId="65E2D972">
          <v:shape id="_x0000_i1051" type="#_x0000_t75" alt="" style="width:118pt;height:18pt;mso-width-percent:0;mso-height-percent:0;mso-width-percent:0;mso-height-percent:0" o:ole="">
            <v:imagedata r:id="rId329" o:title=""/>
          </v:shape>
          <o:OLEObject Type="Embed" ProgID="Equation.DSMT4" ShapeID="_x0000_i1051" DrawAspect="Content" ObjectID="_1770816989" r:id="rId330"/>
        </w:object>
      </w:r>
    </w:p>
    <w:p w14:paraId="1A257624" w14:textId="77777777" w:rsidR="005C4DD6" w:rsidRPr="00315D98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420" w:dyaOrig="360" w14:anchorId="312EC227">
          <v:shape id="_x0000_i1050" type="#_x0000_t75" alt="" style="width:21pt;height:18pt;mso-width-percent:0;mso-height-percent:0;mso-width-percent:0;mso-height-percent:0" o:ole="">
            <v:imagedata r:id="rId324" o:title=""/>
          </v:shape>
          <o:OLEObject Type="Embed" ProgID="Equation.DSMT4" ShapeID="_x0000_i1050" DrawAspect="Content" ObjectID="_1770816990" r:id="rId331"/>
        </w:object>
      </w:r>
      <w:r w:rsidR="005C4DD6" w:rsidRPr="00315D98">
        <w:rPr>
          <w:rFonts w:cs="Arial"/>
          <w:sz w:val="20"/>
          <w:szCs w:val="20"/>
          <w:lang w:eastAsia="pt-BR"/>
        </w:rPr>
        <w:t xml:space="preserve"> do </w:t>
      </w: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2380" w:dyaOrig="360" w14:anchorId="30C8D3A2">
          <v:shape id="_x0000_i1049" type="#_x0000_t75" alt="" style="width:119pt;height:18pt;mso-width-percent:0;mso-height-percent:0;mso-width-percent:0;mso-height-percent:0" o:ole="">
            <v:imagedata r:id="rId332" o:title=""/>
          </v:shape>
          <o:OLEObject Type="Embed" ProgID="Equation.DSMT4" ShapeID="_x0000_i1049" DrawAspect="Content" ObjectID="_1770816991" r:id="rId333"/>
        </w:object>
      </w:r>
    </w:p>
    <w:p w14:paraId="2A31F222" w14:textId="77777777" w:rsidR="005C4DD6" w:rsidRPr="00315D98" w:rsidRDefault="002A0B8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420" w:dyaOrig="360" w14:anchorId="5111CD10">
          <v:shape id="_x0000_i1048" type="#_x0000_t75" alt="" style="width:21pt;height:18pt;mso-width-percent:0;mso-height-percent:0;mso-width-percent:0;mso-height-percent:0" o:ole="">
            <v:imagedata r:id="rId324" o:title=""/>
          </v:shape>
          <o:OLEObject Type="Embed" ProgID="Equation.DSMT4" ShapeID="_x0000_i1048" DrawAspect="Content" ObjectID="_1770816992" r:id="rId334"/>
        </w:object>
      </w:r>
      <w:r w:rsidR="005C4DD6" w:rsidRPr="00315D98">
        <w:rPr>
          <w:rFonts w:cs="Arial"/>
          <w:sz w:val="20"/>
          <w:szCs w:val="20"/>
          <w:lang w:eastAsia="pt-BR"/>
        </w:rPr>
        <w:t xml:space="preserve"> do </w:t>
      </w:r>
      <w:r w:rsidRPr="00315D98">
        <w:rPr>
          <w:rFonts w:cs="Arial"/>
          <w:noProof/>
          <w:position w:val="-10"/>
          <w:sz w:val="20"/>
          <w:szCs w:val="20"/>
          <w:lang w:eastAsia="pt-BR"/>
        </w:rPr>
        <w:object w:dxaOrig="2560" w:dyaOrig="360" w14:anchorId="20D5C49A">
          <v:shape id="_x0000_i1047" type="#_x0000_t75" alt="" style="width:128pt;height:18pt;mso-width-percent:0;mso-height-percent:0;mso-width-percent:0;mso-height-percent:0" o:ole="">
            <v:imagedata r:id="rId335" o:title=""/>
          </v:shape>
          <o:OLEObject Type="Embed" ProgID="Equation.DSMT4" ShapeID="_x0000_i1047" DrawAspect="Content" ObjectID="_1770816993" r:id="rId336"/>
        </w:object>
      </w:r>
    </w:p>
    <w:p w14:paraId="5922DEE3" w14:textId="77777777" w:rsidR="005C4DD6" w:rsidRPr="00315D98" w:rsidRDefault="005C4DD6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9CD90D2" w14:textId="77777777" w:rsidR="009268CC" w:rsidRDefault="005C4DD6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315D98">
        <w:rPr>
          <w:rFonts w:cs="Arial"/>
          <w:sz w:val="20"/>
          <w:szCs w:val="20"/>
          <w:lang w:eastAsia="pt-BR"/>
        </w:rPr>
        <w:t xml:space="preserve">Sobre a energia envolvida nesses processos de fermentação, é possível afirmar que </w:t>
      </w:r>
    </w:p>
    <w:p w14:paraId="4E398069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4C0ED8" w:rsidRPr="00793771">
        <w:rPr>
          <w:rFonts w:cs="Arial"/>
          <w:sz w:val="20"/>
          <w:szCs w:val="20"/>
          <w:lang w:eastAsia="pt-BR"/>
        </w:rPr>
        <w:t xml:space="preserve">a fermentação láctica absorve energia </w:t>
      </w:r>
      <w:proofErr w:type="gramStart"/>
      <w:r w:rsidR="004C0ED8" w:rsidRPr="00793771">
        <w:rPr>
          <w:rFonts w:cs="Arial"/>
          <w:sz w:val="20"/>
          <w:szCs w:val="20"/>
          <w:lang w:eastAsia="pt-BR"/>
        </w:rPr>
        <w:t>enquanto que</w:t>
      </w:r>
      <w:proofErr w:type="gramEnd"/>
      <w:r w:rsidR="004C0ED8" w:rsidRPr="00793771">
        <w:rPr>
          <w:rFonts w:cs="Arial"/>
          <w:sz w:val="20"/>
          <w:szCs w:val="20"/>
          <w:lang w:eastAsia="pt-BR"/>
        </w:rPr>
        <w:t xml:space="preserve"> a fermentação alcoólica libera energia.</w:t>
      </w:r>
      <w:r w:rsidR="00474B44" w:rsidRPr="00793771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0F0017D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4E19E3" w:rsidRPr="0009143B">
        <w:rPr>
          <w:rFonts w:cs="Arial"/>
          <w:sz w:val="20"/>
          <w:szCs w:val="20"/>
          <w:lang w:eastAsia="pt-BR"/>
        </w:rPr>
        <w:t>os dois processos são endotérmicos, absorvendo a mesma quantidade de energia para uma mesma massa de glicose fermentada.</w:t>
      </w:r>
      <w:r w:rsidR="00474B44" w:rsidRPr="0009143B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11A012F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FF30FD" w:rsidRPr="00BB4C51">
        <w:rPr>
          <w:rFonts w:cs="Arial"/>
          <w:sz w:val="20"/>
          <w:szCs w:val="20"/>
          <w:lang w:eastAsia="pt-BR"/>
        </w:rPr>
        <w:t>a fermentação alcoólica libera uma quantidade de energia maior do que a fermentação láctica para uma mesma massa de glicose envolvida.</w:t>
      </w:r>
      <w:r w:rsidR="00474B44" w:rsidRPr="00BB4C51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4505330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7C0D40" w:rsidRPr="006066D5">
        <w:rPr>
          <w:rFonts w:cs="Arial"/>
          <w:sz w:val="20"/>
          <w:szCs w:val="20"/>
          <w:lang w:eastAsia="pt-BR"/>
        </w:rPr>
        <w:t xml:space="preserve">a fermentação láctica libera uma quantidade de energia maior do que a fermentação alcoólica para uma mesma massa de glicose envolvida. </w:t>
      </w:r>
      <w:r w:rsidR="00474B44" w:rsidRPr="006066D5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73825E97" w14:textId="77777777" w:rsidR="00B75DAB" w:rsidRPr="008828F9" w:rsidRDefault="00A50CB2">
      <w:pPr>
        <w:spacing w:after="0" w:line="240" w:lineRule="auto"/>
        <w:rPr>
          <w:rFonts w:cs="Arial"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</w:p>
    <w:p w14:paraId="6B73ADA8" w14:textId="77777777" w:rsidR="00264558" w:rsidRPr="00CB0372" w:rsidRDefault="000D1869" w:rsidP="0026455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B0193F">
        <w:rPr>
          <w:rFonts w:cs="Arial"/>
          <w:sz w:val="20"/>
          <w:szCs w:val="20"/>
          <w:lang w:eastAsia="zh-CN"/>
        </w:rPr>
        <w:t>21</w:t>
      </w:r>
      <w:r w:rsidRPr="00B0193F">
        <w:rPr>
          <w:rFonts w:cs="Arial"/>
          <w:b/>
          <w:sz w:val="20"/>
          <w:szCs w:val="20"/>
          <w:lang w:eastAsia="zh-CN"/>
        </w:rPr>
        <w:t>.</w:t>
      </w:r>
      <w:r w:rsidRPr="00B0193F">
        <w:rPr>
          <w:rFonts w:cs="Arial"/>
          <w:sz w:val="20"/>
          <w:szCs w:val="20"/>
          <w:lang w:eastAsia="zh-CN"/>
        </w:rPr>
        <w:t xml:space="preserve"> (</w:t>
      </w:r>
      <w:proofErr w:type="spellStart"/>
      <w:r w:rsidRPr="00B0193F">
        <w:rPr>
          <w:rFonts w:cs="Arial"/>
          <w:sz w:val="20"/>
          <w:szCs w:val="20"/>
          <w:lang w:eastAsia="zh-CN"/>
        </w:rPr>
        <w:t>Uftm</w:t>
      </w:r>
      <w:proofErr w:type="spellEnd"/>
      <w:r w:rsidRPr="00B0193F">
        <w:rPr>
          <w:rFonts w:cs="Arial"/>
          <w:sz w:val="20"/>
          <w:szCs w:val="20"/>
          <w:lang w:eastAsia="zh-CN"/>
        </w:rPr>
        <w:t xml:space="preserve"> 2012</w:t>
      </w:r>
      <w:proofErr w:type="gramStart"/>
      <w:r w:rsidRPr="00B0193F">
        <w:rPr>
          <w:rFonts w:cs="Arial"/>
          <w:sz w:val="20"/>
          <w:szCs w:val="20"/>
          <w:lang w:eastAsia="zh-CN"/>
        </w:rPr>
        <w:t xml:space="preserve">)  </w:t>
      </w:r>
      <w:r w:rsidR="00264558" w:rsidRPr="00CB0372">
        <w:rPr>
          <w:rFonts w:cs="Arial"/>
          <w:sz w:val="20"/>
          <w:szCs w:val="20"/>
          <w:lang w:eastAsia="pt-BR"/>
        </w:rPr>
        <w:t>O</w:t>
      </w:r>
      <w:proofErr w:type="gramEnd"/>
      <w:r w:rsidR="00264558" w:rsidRPr="00CB0372">
        <w:rPr>
          <w:rFonts w:cs="Arial"/>
          <w:sz w:val="20"/>
          <w:szCs w:val="20"/>
          <w:lang w:eastAsia="pt-BR"/>
        </w:rPr>
        <w:t xml:space="preserve"> gráfico apresenta a variação de energia em função do sentido da reação, para decomposição do peróxido de hidrogênio.</w:t>
      </w:r>
    </w:p>
    <w:p w14:paraId="4FD9E7F6" w14:textId="77777777" w:rsidR="00264558" w:rsidRPr="00CB0372" w:rsidRDefault="00264558" w:rsidP="0026455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5A4B1CA" w14:textId="77777777" w:rsidR="00264558" w:rsidRPr="00CB0372" w:rsidRDefault="00FA5052" w:rsidP="0026455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>
        <w:rPr>
          <w:rFonts w:cs="Arial"/>
          <w:noProof/>
          <w:sz w:val="20"/>
          <w:szCs w:val="20"/>
          <w:lang w:val="en-US"/>
        </w:rPr>
        <w:drawing>
          <wp:inline distT="0" distB="0" distL="0" distR="0" wp14:anchorId="12379B30" wp14:editId="7A493841">
            <wp:extent cx="1809750" cy="1819275"/>
            <wp:effectExtent l="0" t="0" r="0" b="0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3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58207" w14:textId="77777777" w:rsidR="00264558" w:rsidRPr="00CB0372" w:rsidRDefault="00264558" w:rsidP="0026455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79A12BE" w14:textId="77777777" w:rsidR="009268CC" w:rsidRDefault="00264558" w:rsidP="00264558">
      <w:pPr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CB0372">
        <w:rPr>
          <w:rFonts w:cs="Arial"/>
          <w:sz w:val="20"/>
          <w:szCs w:val="20"/>
          <w:lang w:eastAsia="pt-BR"/>
        </w:rPr>
        <w:t>Quanto à decomposição do peróxido de hidrogênio, podemos afirmar que:</w:t>
      </w:r>
      <w:r w:rsidR="00474B44" w:rsidRPr="00CB0372">
        <w:rPr>
          <w:rFonts w:cs="Arial"/>
          <w:sz w:val="20"/>
          <w:szCs w:val="20"/>
          <w:lang w:eastAsia="pt-BR"/>
        </w:rPr>
        <w:t xml:space="preserve"> </w:t>
      </w:r>
    </w:p>
    <w:p w14:paraId="1CCDF8D0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a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605E8D" w:rsidRPr="00470568">
        <w:rPr>
          <w:rFonts w:cs="Arial"/>
          <w:sz w:val="20"/>
          <w:szCs w:val="20"/>
          <w:lang w:eastAsia="pt-BR"/>
        </w:rPr>
        <w:t>a reação é exotérmica, porque há liberação de energia.</w:t>
      </w:r>
      <w:r w:rsidR="00474B44" w:rsidRPr="00470568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24CF0BB8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b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42359" w:rsidRPr="00D94697">
        <w:rPr>
          <w:rFonts w:cs="Arial"/>
          <w:sz w:val="20"/>
          <w:szCs w:val="20"/>
          <w:lang w:eastAsia="pt-BR"/>
        </w:rPr>
        <w:t>a reação ocorre com absorção de energia.</w:t>
      </w:r>
      <w:r w:rsidR="00474B44" w:rsidRPr="00D94697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3601689D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c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243255" w:rsidRPr="00D11EE4">
        <w:rPr>
          <w:rFonts w:cs="Arial"/>
          <w:sz w:val="20"/>
          <w:szCs w:val="20"/>
          <w:lang w:eastAsia="pt-BR"/>
        </w:rPr>
        <w:t>na presença de um catalisador, ocorre aumento da energia de ativação.</w:t>
      </w:r>
      <w:r w:rsidR="00474B44" w:rsidRPr="00D11EE4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F170F8C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d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C70DBE" w:rsidRPr="00454422">
        <w:rPr>
          <w:rFonts w:cs="Arial"/>
          <w:sz w:val="20"/>
          <w:szCs w:val="20"/>
          <w:lang w:eastAsia="pt-BR"/>
        </w:rPr>
        <w:t>na presença de um catalisador, ocorre diminuição do calor de reação.</w:t>
      </w:r>
      <w:r w:rsidR="00474B44" w:rsidRPr="00454422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2BC56C2" w14:textId="77777777" w:rsidR="009268CC" w:rsidRPr="00035A47" w:rsidRDefault="00517ECA" w:rsidP="00335AEC">
      <w:pPr>
        <w:spacing w:after="0" w:line="240" w:lineRule="auto"/>
        <w:ind w:left="227" w:hanging="227"/>
        <w:rPr>
          <w:sz w:val="24"/>
          <w:szCs w:val="24"/>
          <w:lang w:eastAsia="zh-CN"/>
        </w:rPr>
      </w:pPr>
      <w:r w:rsidRPr="006F1737">
        <w:rPr>
          <w:rFonts w:cs="Arial"/>
          <w:sz w:val="20"/>
          <w:szCs w:val="20"/>
          <w:lang w:eastAsia="zh-CN"/>
        </w:rPr>
        <w:t>e</w:t>
      </w:r>
      <w:r w:rsidR="00187ED7" w:rsidRPr="006F1737">
        <w:rPr>
          <w:rFonts w:cs="Arial"/>
          <w:sz w:val="20"/>
          <w:szCs w:val="20"/>
          <w:lang w:eastAsia="zh-CN"/>
        </w:rPr>
        <w:t>)</w:t>
      </w:r>
      <w:r w:rsidR="00D26690" w:rsidRPr="006F1737">
        <w:rPr>
          <w:rFonts w:cs="Arial"/>
          <w:sz w:val="20"/>
          <w:szCs w:val="20"/>
          <w:lang w:eastAsia="zh-CN"/>
        </w:rPr>
        <w:t xml:space="preserve"> </w:t>
      </w:r>
      <w:r w:rsidR="00BA7A9F" w:rsidRPr="008732DE">
        <w:rPr>
          <w:rFonts w:cs="Arial"/>
          <w:sz w:val="20"/>
          <w:szCs w:val="20"/>
          <w:lang w:eastAsia="pt-BR"/>
        </w:rPr>
        <w:t>o peróxido de hidrogênio é uma mistura homogênea de água e gás oxigênio.</w:t>
      </w:r>
      <w:r w:rsidR="00474B44" w:rsidRPr="008732DE">
        <w:rPr>
          <w:rFonts w:cs="Arial"/>
          <w:sz w:val="20"/>
          <w:szCs w:val="20"/>
          <w:lang w:eastAsia="pt-BR"/>
        </w:rPr>
        <w:t xml:space="preserve"> </w:t>
      </w:r>
      <w:r w:rsidRPr="006F1737">
        <w:rPr>
          <w:rFonts w:cs="Arial"/>
          <w:sz w:val="20"/>
          <w:szCs w:val="20"/>
          <w:lang w:eastAsia="zh-CN"/>
        </w:rPr>
        <w:t xml:space="preserve"> </w:t>
      </w:r>
      <w:r w:rsidRPr="006F1737">
        <w:rPr>
          <w:sz w:val="20"/>
          <w:szCs w:val="20"/>
          <w:lang w:eastAsia="zh-CN"/>
        </w:rPr>
        <w:t xml:space="preserve"> </w:t>
      </w:r>
    </w:p>
    <w:p w14:paraId="6E5935B4" w14:textId="77777777" w:rsidR="00A545E0" w:rsidRDefault="00A50CB2">
      <w:pPr>
        <w:spacing w:after="0" w:line="240" w:lineRule="auto"/>
        <w:rPr>
          <w:rFonts w:cs="Arial"/>
          <w:b/>
          <w:lang w:eastAsia="zh-CN"/>
        </w:rPr>
      </w:pPr>
      <w:r w:rsidRPr="00B0193F">
        <w:rPr>
          <w:rFonts w:cs="Arial"/>
          <w:sz w:val="20"/>
          <w:szCs w:val="20"/>
          <w:lang w:eastAsia="zh-CN"/>
        </w:rPr>
        <w:t xml:space="preserve"> </w:t>
      </w:r>
      <w:r w:rsidR="00FA5052" w:rsidRPr="00035A47">
        <w:rPr>
          <w:sz w:val="24"/>
          <w:szCs w:val="24"/>
          <w:lang w:eastAsia="zh-CN"/>
        </w:rPr>
        <w:br w:type="page"/>
      </w:r>
    </w:p>
    <w:p w14:paraId="6F6E2370" w14:textId="77777777" w:rsidR="009268CC" w:rsidRPr="00035A47" w:rsidRDefault="00884460">
      <w:pPr>
        <w:spacing w:after="0" w:line="240" w:lineRule="auto"/>
        <w:rPr>
          <w:sz w:val="24"/>
          <w:szCs w:val="24"/>
          <w:lang w:eastAsia="zh-CN"/>
        </w:rPr>
      </w:pPr>
      <w:r w:rsidRPr="00884460">
        <w:rPr>
          <w:rFonts w:cs="Arial"/>
          <w:b/>
          <w:lang w:eastAsia="zh-CN"/>
        </w:rPr>
        <w:lastRenderedPageBreak/>
        <w:t xml:space="preserve">Gabarito: </w:t>
      </w:r>
      <w:r w:rsidR="00A50CB2" w:rsidRPr="00884460">
        <w:rPr>
          <w:rFonts w:cs="Arial"/>
          <w:b/>
          <w:lang w:eastAsia="zh-CN"/>
        </w:rPr>
        <w:t xml:space="preserve"> </w:t>
      </w:r>
    </w:p>
    <w:p w14:paraId="6F5272DA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490CF614" w14:textId="77777777" w:rsidR="00474B44" w:rsidRDefault="002476D5" w:rsidP="0083662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9D0745" w:rsidRPr="00681BB7">
        <w:rPr>
          <w:rFonts w:cs="Arial"/>
          <w:sz w:val="20"/>
          <w:szCs w:val="20"/>
          <w:lang w:eastAsia="pt-BR"/>
        </w:rPr>
        <w:t>[D]</w:t>
      </w:r>
    </w:p>
    <w:p w14:paraId="114931DD" w14:textId="77777777" w:rsidR="00836621" w:rsidRDefault="00836621" w:rsidP="0083662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400AA189" w14:textId="77777777" w:rsidR="00836621" w:rsidRDefault="002A0B8F" w:rsidP="00836621">
      <w:pPr>
        <w:spacing w:after="0" w:line="240" w:lineRule="auto"/>
        <w:rPr>
          <w:rFonts w:cs="Arial"/>
          <w:sz w:val="20"/>
          <w:szCs w:val="18"/>
          <w:lang w:eastAsia="pt-BR"/>
        </w:rPr>
      </w:pPr>
      <w:r>
        <w:rPr>
          <w:rFonts w:cs="Arial"/>
          <w:noProof/>
          <w:position w:val="-46"/>
          <w:sz w:val="20"/>
          <w:szCs w:val="20"/>
          <w:lang w:eastAsia="zh-CN"/>
        </w:rPr>
        <w:object w:dxaOrig="6090" w:dyaOrig="1005" w14:anchorId="3439F9BD">
          <v:shape id="_x0000_i1046" type="#_x0000_t75" alt="" style="width:305pt;height:50pt;mso-width-percent:0;mso-height-percent:0;mso-width-percent:0;mso-height-percent:0" o:ole="">
            <v:imagedata r:id="rId338" o:title=""/>
          </v:shape>
          <o:OLEObject Type="Embed" ProgID="Equation.DSMT4" ShapeID="_x0000_i1046" DrawAspect="Content" ObjectID="_1770816994" r:id="rId339"/>
        </w:object>
      </w:r>
    </w:p>
    <w:p w14:paraId="72E3CBB9" w14:textId="77777777" w:rsidR="00836621" w:rsidRDefault="00836621" w:rsidP="00836621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80B78F0" w14:textId="77777777" w:rsidR="009268CC" w:rsidRPr="00035A47" w:rsidRDefault="00836621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sz w:val="20"/>
          <w:szCs w:val="20"/>
          <w:lang w:eastAsia="pt-BR"/>
        </w:rPr>
        <w:t xml:space="preserve">Nessa hidrogenação a variação da entalpia </w:t>
      </w:r>
      <w:r w:rsidR="002A0B8F">
        <w:rPr>
          <w:rFonts w:cs="Arial"/>
          <w:noProof/>
          <w:position w:val="-10"/>
          <w:sz w:val="20"/>
          <w:szCs w:val="20"/>
          <w:lang w:eastAsia="zh-CN"/>
        </w:rPr>
        <w:object w:dxaOrig="465" w:dyaOrig="300" w14:anchorId="2C3AC0D6">
          <v:shape id="_x0000_i1045" type="#_x0000_t75" alt="" style="width:23pt;height:15pt;mso-width-percent:0;mso-height-percent:0;mso-width-percent:0;mso-height-percent:0" o:ole="">
            <v:imagedata r:id="rId340" o:title=""/>
          </v:shape>
          <o:OLEObject Type="Embed" ProgID="Equation.DSMT4" ShapeID="_x0000_i1045" DrawAspect="Content" ObjectID="_1770816995" r:id="rId341"/>
        </w:object>
      </w:r>
      <w:r>
        <w:rPr>
          <w:rFonts w:cs="Arial"/>
          <w:sz w:val="20"/>
          <w:szCs w:val="20"/>
          <w:lang w:eastAsia="pt-BR"/>
        </w:rPr>
        <w:t xml:space="preserve"> é </w:t>
      </w:r>
      <w:r>
        <w:rPr>
          <w:rFonts w:cs="Arial"/>
          <w:sz w:val="20"/>
          <w:szCs w:val="20"/>
          <w:u w:val="single"/>
          <w:lang w:eastAsia="pt-BR"/>
        </w:rPr>
        <w:t>negativa</w:t>
      </w:r>
      <w:r>
        <w:rPr>
          <w:rFonts w:cs="Arial"/>
          <w:sz w:val="20"/>
          <w:szCs w:val="20"/>
          <w:lang w:eastAsia="pt-BR"/>
        </w:rPr>
        <w:t xml:space="preserve"> e a reação é </w:t>
      </w:r>
      <w:r>
        <w:rPr>
          <w:rFonts w:cs="Arial"/>
          <w:sz w:val="20"/>
          <w:szCs w:val="20"/>
          <w:u w:val="single"/>
          <w:lang w:eastAsia="pt-BR"/>
        </w:rPr>
        <w:t>exotérmica</w:t>
      </w:r>
      <w:r>
        <w:rPr>
          <w:rFonts w:cs="Arial"/>
          <w:sz w:val="20"/>
          <w:szCs w:val="20"/>
          <w:lang w:eastAsia="pt-BR"/>
        </w:rPr>
        <w:t xml:space="preserve">, porque se processa com </w:t>
      </w:r>
      <w:r>
        <w:rPr>
          <w:rFonts w:cs="Arial"/>
          <w:sz w:val="20"/>
          <w:szCs w:val="20"/>
          <w:u w:val="single"/>
          <w:lang w:eastAsia="pt-BR"/>
        </w:rPr>
        <w:t>liberação</w:t>
      </w:r>
      <w:r>
        <w:rPr>
          <w:rFonts w:cs="Arial"/>
          <w:sz w:val="20"/>
          <w:szCs w:val="20"/>
          <w:lang w:eastAsia="pt-BR"/>
        </w:rPr>
        <w:t xml:space="preserve"> de calor.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5B2B44E9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25FF818D" w14:textId="77777777" w:rsidR="00474B44" w:rsidRDefault="002476D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2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980755">
        <w:rPr>
          <w:rFonts w:cs="Arial"/>
          <w:sz w:val="20"/>
          <w:szCs w:val="20"/>
          <w:lang w:eastAsia="pt-BR"/>
        </w:rPr>
        <w:t>[A]</w:t>
      </w:r>
    </w:p>
    <w:p w14:paraId="5619CF12" w14:textId="77777777" w:rsidR="00932DA5" w:rsidRDefault="00932DA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729BF01" w14:textId="77777777" w:rsidR="009268CC" w:rsidRPr="00035A47" w:rsidRDefault="00FA5052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noProof/>
          <w:sz w:val="20"/>
          <w:szCs w:val="18"/>
          <w:lang w:val="en-US"/>
        </w:rPr>
        <w:drawing>
          <wp:inline distT="0" distB="0" distL="0" distR="0" wp14:anchorId="6F780549" wp14:editId="6A6FA2ED">
            <wp:extent cx="4181475" cy="2009775"/>
            <wp:effectExtent l="0" t="0" r="0" b="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3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DA5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57915E8E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7EE55B94" w14:textId="77777777" w:rsidR="00474B44" w:rsidRDefault="002476D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3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BC0BA7" w:rsidRPr="00C93963">
        <w:rPr>
          <w:rFonts w:cs="Arial"/>
          <w:sz w:val="20"/>
          <w:szCs w:val="20"/>
          <w:lang w:eastAsia="pt-BR"/>
        </w:rPr>
        <w:t>[E]</w:t>
      </w:r>
    </w:p>
    <w:p w14:paraId="3FF72F7B" w14:textId="77777777" w:rsidR="00376DE2" w:rsidRDefault="00376DE2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8E55F1F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noProof/>
          <w:position w:val="-102"/>
          <w:sz w:val="20"/>
          <w:szCs w:val="20"/>
          <w:lang w:eastAsia="zh-CN"/>
        </w:rPr>
        <w:object w:dxaOrig="7260" w:dyaOrig="2659" w14:anchorId="09D94259">
          <v:shape id="_x0000_i1044" type="#_x0000_t75" alt="" style="width:363pt;height:133pt;mso-width-percent:0;mso-height-percent:0;mso-width-percent:0;mso-height-percent:0" o:ole="">
            <v:imagedata r:id="rId343" o:title=""/>
          </v:shape>
          <o:OLEObject Type="Embed" ProgID="Equation.DSMT4" ShapeID="_x0000_i1044" DrawAspect="Content" ObjectID="_1770816996" r:id="rId344"/>
        </w:object>
      </w:r>
      <w:r w:rsidR="00376DE2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627EEF24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3AA931D6" w14:textId="77777777" w:rsidR="00D4494A" w:rsidRDefault="002476D5" w:rsidP="00D4494A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4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E33DE8">
        <w:rPr>
          <w:rFonts w:cs="Arial"/>
          <w:sz w:val="20"/>
          <w:szCs w:val="20"/>
          <w:lang w:eastAsia="pt-BR"/>
        </w:rPr>
        <w:t>[C]</w:t>
      </w:r>
    </w:p>
    <w:p w14:paraId="07E9BEF4" w14:textId="77777777" w:rsidR="00D4494A" w:rsidRDefault="00D4494A" w:rsidP="00D4494A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D4F52CF" w14:textId="77777777" w:rsidR="00D4494A" w:rsidRDefault="00D4494A" w:rsidP="00D4494A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>
        <w:rPr>
          <w:rFonts w:cs="Arial"/>
          <w:sz w:val="20"/>
          <w:szCs w:val="20"/>
          <w:lang w:eastAsia="pt-BR"/>
        </w:rPr>
        <w:t>[A]</w:t>
      </w:r>
      <w:r>
        <w:rPr>
          <w:rFonts w:cs="Arial"/>
          <w:bCs/>
          <w:sz w:val="20"/>
          <w:szCs w:val="18"/>
          <w:lang w:eastAsia="pt-BR"/>
        </w:rPr>
        <w:t xml:space="preserve"> INCORRETA. Processos exotérmicos tem variação de entalpia negativo.</w:t>
      </w:r>
    </w:p>
    <w:p w14:paraId="5728A391" w14:textId="77777777" w:rsidR="00D4494A" w:rsidRDefault="00D4494A" w:rsidP="00D4494A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>
        <w:rPr>
          <w:rFonts w:cs="Arial"/>
          <w:sz w:val="20"/>
          <w:szCs w:val="20"/>
          <w:lang w:eastAsia="pt-BR"/>
        </w:rPr>
        <w:t>[B]</w:t>
      </w:r>
      <w:r>
        <w:rPr>
          <w:rFonts w:cs="Arial"/>
          <w:bCs/>
          <w:sz w:val="20"/>
          <w:szCs w:val="18"/>
          <w:lang w:eastAsia="pt-BR"/>
        </w:rPr>
        <w:t xml:space="preserve"> INCORRETA. Como o processor é endotérmico, o calor é absorvido.</w:t>
      </w:r>
    </w:p>
    <w:p w14:paraId="4D17DFBF" w14:textId="77777777" w:rsidR="00D4494A" w:rsidRDefault="00D4494A" w:rsidP="00D4494A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>
        <w:rPr>
          <w:rFonts w:cs="Arial"/>
          <w:sz w:val="20"/>
          <w:szCs w:val="20"/>
          <w:lang w:eastAsia="pt-BR"/>
        </w:rPr>
        <w:t xml:space="preserve">[C] </w:t>
      </w:r>
      <w:r>
        <w:rPr>
          <w:rFonts w:cs="Arial"/>
          <w:bCs/>
          <w:sz w:val="20"/>
          <w:szCs w:val="18"/>
          <w:lang w:eastAsia="pt-BR"/>
        </w:rPr>
        <w:t>CORRETA. Processos endotérmicos tem variação de entalpia positivo.</w:t>
      </w:r>
    </w:p>
    <w:p w14:paraId="27EF75B5" w14:textId="77777777" w:rsidR="009268CC" w:rsidRPr="00035A47" w:rsidRDefault="00D4494A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sz w:val="20"/>
          <w:szCs w:val="20"/>
          <w:lang w:eastAsia="pt-BR"/>
        </w:rPr>
        <w:t>[D]</w:t>
      </w:r>
      <w:r>
        <w:rPr>
          <w:rFonts w:cs="Arial"/>
          <w:bCs/>
          <w:sz w:val="20"/>
          <w:szCs w:val="18"/>
          <w:lang w:eastAsia="pt-BR"/>
        </w:rPr>
        <w:t xml:space="preserve"> INCORRETA. Todos os sais de nitrato são solúveis.</w:t>
      </w:r>
      <w:r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288379FF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56EBEBED" w14:textId="77777777" w:rsidR="00AE5D82" w:rsidRDefault="002476D5" w:rsidP="00AE5D82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5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AE5D82">
        <w:rPr>
          <w:rFonts w:cs="Arial"/>
          <w:sz w:val="20"/>
          <w:szCs w:val="20"/>
          <w:lang w:eastAsia="pt-BR"/>
        </w:rPr>
        <w:t>[D]</w:t>
      </w:r>
    </w:p>
    <w:p w14:paraId="33C6B718" w14:textId="77777777" w:rsidR="00592A75" w:rsidRDefault="00592A7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96ADEF2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noProof/>
          <w:position w:val="-176"/>
          <w:sz w:val="20"/>
          <w:szCs w:val="20"/>
          <w:lang w:eastAsia="zh-CN"/>
        </w:rPr>
        <w:object w:dxaOrig="4660" w:dyaOrig="3580" w14:anchorId="42C1AF2D">
          <v:shape id="_x0000_i1043" type="#_x0000_t75" alt="" style="width:231pt;height:177pt;mso-width-percent:0;mso-height-percent:0;mso-width-percent:0;mso-height-percent:0" o:ole="">
            <v:imagedata r:id="rId345" o:title=""/>
          </v:shape>
          <o:OLEObject Type="Embed" ProgID="Equation.DSMT4" ShapeID="_x0000_i1043" DrawAspect="Content" ObjectID="_1770816997" r:id="rId346"/>
        </w:object>
      </w:r>
      <w:r w:rsidR="00474B44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43F7D1D7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1539FC7A" w14:textId="77777777" w:rsidR="00DD5CE5" w:rsidRDefault="002476D5" w:rsidP="00DD5CE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6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0C7084" w:rsidRPr="00E56FF0">
        <w:rPr>
          <w:rFonts w:cs="Arial"/>
          <w:sz w:val="20"/>
          <w:szCs w:val="20"/>
          <w:lang w:eastAsia="pt-BR"/>
        </w:rPr>
        <w:t>[A]</w:t>
      </w:r>
    </w:p>
    <w:p w14:paraId="6C977FDA" w14:textId="77777777" w:rsidR="00DD5CE5" w:rsidRDefault="00DD5CE5" w:rsidP="00DD5CE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B10BC7E" w14:textId="77777777" w:rsidR="00DD5CE5" w:rsidRDefault="00DD5CE5" w:rsidP="00DD5CE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18"/>
          <w:lang w:eastAsia="pt-BR"/>
        </w:rPr>
      </w:pPr>
      <w:r>
        <w:rPr>
          <w:rFonts w:cs="Arial"/>
          <w:bCs/>
          <w:sz w:val="20"/>
          <w:szCs w:val="18"/>
          <w:lang w:eastAsia="pt-BR"/>
        </w:rPr>
        <w:t>Fazendo o cálculo da variação de entalpia:</w:t>
      </w:r>
    </w:p>
    <w:p w14:paraId="1C1BEFA3" w14:textId="77777777" w:rsidR="00DD5CE5" w:rsidRDefault="002A0B8F" w:rsidP="00DD5CE5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  <w:r w:rsidRPr="00033BCA">
        <w:rPr>
          <w:noProof/>
          <w:position w:val="-40"/>
          <w:lang w:eastAsia="pt-BR"/>
        </w:rPr>
        <w:object w:dxaOrig="3720" w:dyaOrig="900" w14:anchorId="0C3C7CD0">
          <v:shape id="_x0000_i1042" type="#_x0000_t75" alt="" style="width:186pt;height:45pt;mso-width-percent:0;mso-height-percent:0;mso-width-percent:0;mso-height-percent:0" o:ole="">
            <v:imagedata r:id="rId347" o:title=""/>
          </v:shape>
          <o:OLEObject Type="Embed" ProgID="Equation.DSMT4" ShapeID="_x0000_i1042" DrawAspect="Content" ObjectID="_1770816998" r:id="rId348"/>
        </w:object>
      </w:r>
    </w:p>
    <w:p w14:paraId="76C50D17" w14:textId="77777777" w:rsidR="00DD5CE5" w:rsidRDefault="00DD5CE5" w:rsidP="00DD5CE5">
      <w:pPr>
        <w:widowControl w:val="0"/>
        <w:autoSpaceDE w:val="0"/>
        <w:autoSpaceDN w:val="0"/>
        <w:adjustRightInd w:val="0"/>
        <w:spacing w:after="0" w:line="240" w:lineRule="auto"/>
        <w:rPr>
          <w:lang w:eastAsia="pt-BR"/>
        </w:rPr>
      </w:pPr>
    </w:p>
    <w:p w14:paraId="00941323" w14:textId="77777777" w:rsidR="009268CC" w:rsidRPr="00035A47" w:rsidRDefault="00DD5CE5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bCs/>
          <w:sz w:val="20"/>
          <w:szCs w:val="18"/>
          <w:lang w:eastAsia="pt-BR"/>
        </w:rPr>
        <w:t>Por se tratar de uma variação de entalpia negativa, existe a liberação de energia, também chamada de exotérmica.</w:t>
      </w:r>
      <w:r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4BAEC8DB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0B5C5AAC" w14:textId="77777777" w:rsidR="00474B44" w:rsidRPr="00035A47" w:rsidRDefault="002476D5" w:rsidP="00B04D67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7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4A6EB9" w:rsidRPr="00035A47">
        <w:rPr>
          <w:rFonts w:cs="Arial"/>
          <w:sz w:val="20"/>
          <w:szCs w:val="20"/>
          <w:lang w:eastAsia="pt-BR"/>
        </w:rPr>
        <w:t>[E]</w:t>
      </w:r>
    </w:p>
    <w:p w14:paraId="710F20A5" w14:textId="77777777" w:rsidR="00B45552" w:rsidRPr="00035A47" w:rsidRDefault="00B45552" w:rsidP="00B04D67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C644191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 w:rsidRPr="002A0B8F">
        <w:rPr>
          <w:rFonts w:cs="Arial"/>
          <w:noProof/>
          <w:position w:val="-240"/>
          <w:sz w:val="20"/>
          <w:szCs w:val="24"/>
          <w:lang w:eastAsia="zh-CN"/>
        </w:rPr>
        <w:object w:dxaOrig="6220" w:dyaOrig="5220" w14:anchorId="355DA0BE">
          <v:shape id="_x0000_i1041" type="#_x0000_t75" alt="" style="width:311pt;height:261pt;mso-width-percent:0;mso-height-percent:0;mso-width-percent:0;mso-height-percent:0" o:ole="">
            <v:imagedata r:id="rId349" o:title=""/>
          </v:shape>
          <o:OLEObject Type="Embed" ProgID="Equation.DSMT4" ShapeID="_x0000_i1041" DrawAspect="Content" ObjectID="_1770816999" r:id="rId350"/>
        </w:object>
      </w:r>
      <w:r w:rsidR="00B45552" w:rsidRPr="00FD63A7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5D34399B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3792D8BC" w14:textId="77777777" w:rsidR="00474B44" w:rsidRDefault="002476D5" w:rsidP="00B142B0">
      <w:pPr>
        <w:widowControl w:val="0"/>
        <w:autoSpaceDE w:val="0"/>
        <w:autoSpaceDN w:val="0"/>
        <w:adjustRightInd w:val="0"/>
        <w:spacing w:after="0" w:line="240" w:lineRule="auto"/>
        <w:rPr>
          <w:sz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8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B142B0" w:rsidRPr="007A3E7D">
        <w:rPr>
          <w:sz w:val="20"/>
          <w:lang w:eastAsia="pt-BR"/>
        </w:rPr>
        <w:t>[D]</w:t>
      </w:r>
    </w:p>
    <w:p w14:paraId="17916D94" w14:textId="77777777" w:rsidR="00B5060D" w:rsidRDefault="00B5060D" w:rsidP="00B142B0">
      <w:pPr>
        <w:widowControl w:val="0"/>
        <w:autoSpaceDE w:val="0"/>
        <w:autoSpaceDN w:val="0"/>
        <w:adjustRightInd w:val="0"/>
        <w:spacing w:after="0" w:line="240" w:lineRule="auto"/>
        <w:rPr>
          <w:sz w:val="20"/>
          <w:lang w:eastAsia="pt-BR"/>
        </w:rPr>
      </w:pPr>
    </w:p>
    <w:p w14:paraId="412592F8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 w:rsidRPr="002A0B8F">
        <w:rPr>
          <w:noProof/>
          <w:position w:val="-74"/>
          <w:sz w:val="24"/>
          <w:szCs w:val="24"/>
          <w:lang w:eastAsia="zh-CN"/>
        </w:rPr>
        <w:object w:dxaOrig="5020" w:dyaOrig="2000" w14:anchorId="37CAA52B">
          <v:shape id="_x0000_i1040" type="#_x0000_t75" alt="" style="width:248pt;height:99pt;mso-width-percent:0;mso-height-percent:0;mso-width-percent:0;mso-height-percent:0" o:ole="">
            <v:imagedata r:id="rId351" o:title=""/>
          </v:shape>
          <o:OLEObject Type="Embed" ProgID="Equation.DSMT4" ShapeID="_x0000_i1040" DrawAspect="Content" ObjectID="_1770817000" r:id="rId352"/>
        </w:object>
      </w:r>
      <w:r w:rsidR="00B5060D" w:rsidRPr="00B142B0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59840384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3887CD79" w14:textId="77777777" w:rsidR="00D40D4B" w:rsidRDefault="002476D5" w:rsidP="00D40D4B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9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D40D4B">
        <w:rPr>
          <w:rFonts w:cs="Arial"/>
          <w:sz w:val="20"/>
          <w:szCs w:val="20"/>
          <w:lang w:eastAsia="pt-BR"/>
        </w:rPr>
        <w:t>[A]</w:t>
      </w:r>
    </w:p>
    <w:p w14:paraId="4CE271B9" w14:textId="77777777" w:rsidR="00592A75" w:rsidRDefault="00592A7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631AD16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 w:rsidRPr="00077BFB">
        <w:rPr>
          <w:rFonts w:cs="Arial"/>
          <w:noProof/>
          <w:position w:val="-74"/>
          <w:sz w:val="20"/>
          <w:szCs w:val="20"/>
          <w:lang w:eastAsia="pt-BR"/>
        </w:rPr>
        <w:object w:dxaOrig="4700" w:dyaOrig="1960" w14:anchorId="247A0717">
          <v:shape id="_x0000_i1039" type="#_x0000_t75" alt="" style="width:235pt;height:98pt;mso-width-percent:0;mso-height-percent:0;mso-width-percent:0;mso-height-percent:0" o:ole="">
            <v:imagedata r:id="rId353" o:title=""/>
          </v:shape>
          <o:OLEObject Type="Embed" ProgID="Equation.DSMT4" ShapeID="_x0000_i1039" DrawAspect="Content" ObjectID="_1770817001" r:id="rId354"/>
        </w:object>
      </w:r>
      <w:r w:rsidR="00077BFB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5AC9E787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0EC40B46" w14:textId="77777777" w:rsidR="00AD2CAF" w:rsidRPr="007E6440" w:rsidRDefault="002476D5" w:rsidP="00AD2CA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10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AD2CAF">
        <w:rPr>
          <w:rFonts w:cs="Arial"/>
          <w:sz w:val="20"/>
          <w:szCs w:val="20"/>
          <w:lang w:eastAsia="pt-BR"/>
        </w:rPr>
        <w:t>[A]</w:t>
      </w:r>
    </w:p>
    <w:p w14:paraId="11F13F1E" w14:textId="77777777" w:rsidR="00592A75" w:rsidRDefault="00592A7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F0F2EB3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noProof/>
          <w:position w:val="-108"/>
          <w:sz w:val="20"/>
          <w:szCs w:val="20"/>
          <w:lang w:eastAsia="zh-CN"/>
        </w:rPr>
        <w:object w:dxaOrig="7200" w:dyaOrig="2260" w14:anchorId="1721FF3D">
          <v:shape id="_x0000_i1038" type="#_x0000_t75" alt="" style="width:356pt;height:113pt;mso-width-percent:0;mso-height-percent:0;mso-width-percent:0;mso-height-percent:0" o:ole="">
            <v:imagedata r:id="rId355" o:title=""/>
          </v:shape>
          <o:OLEObject Type="Embed" ProgID="Equation.DSMT4" ShapeID="_x0000_i1038" DrawAspect="Content" ObjectID="_1770817002" r:id="rId356"/>
        </w:object>
      </w:r>
      <w:r w:rsidR="00255082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347F69D6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170C044C" w14:textId="77777777" w:rsidR="00A4395B" w:rsidRDefault="002476D5" w:rsidP="00A4395B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11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A4395B">
        <w:rPr>
          <w:rFonts w:cs="Arial"/>
          <w:sz w:val="20"/>
          <w:szCs w:val="20"/>
          <w:lang w:eastAsia="pt-BR"/>
        </w:rPr>
        <w:t>[</w:t>
      </w:r>
      <w:r w:rsidR="00FD760E">
        <w:rPr>
          <w:rFonts w:cs="Arial"/>
          <w:sz w:val="20"/>
          <w:szCs w:val="20"/>
          <w:lang w:eastAsia="pt-BR"/>
        </w:rPr>
        <w:t>A</w:t>
      </w:r>
      <w:r w:rsidR="00A4395B">
        <w:rPr>
          <w:rFonts w:cs="Arial"/>
          <w:sz w:val="20"/>
          <w:szCs w:val="20"/>
          <w:lang w:eastAsia="pt-BR"/>
        </w:rPr>
        <w:t>]</w:t>
      </w:r>
    </w:p>
    <w:p w14:paraId="430D8B03" w14:textId="77777777" w:rsidR="00592A75" w:rsidRDefault="00592A7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99ABCCA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noProof/>
          <w:position w:val="-80"/>
          <w:sz w:val="20"/>
          <w:szCs w:val="20"/>
          <w:lang w:eastAsia="zh-CN"/>
        </w:rPr>
        <w:object w:dxaOrig="5400" w:dyaOrig="2060" w14:anchorId="1F94EB07">
          <v:shape id="_x0000_i1037" type="#_x0000_t75" alt="" style="width:267pt;height:104pt;mso-width-percent:0;mso-height-percent:0;mso-width-percent:0;mso-height-percent:0" o:ole="">
            <v:imagedata r:id="rId357" o:title=""/>
          </v:shape>
          <o:OLEObject Type="Embed" ProgID="Equation.DSMT4" ShapeID="_x0000_i1037" DrawAspect="Content" ObjectID="_1770817003" r:id="rId358"/>
        </w:object>
      </w:r>
      <w:r w:rsidR="001A5CED">
        <w:rPr>
          <w:rFonts w:cs="Arial"/>
          <w:sz w:val="20"/>
          <w:szCs w:val="18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40499542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61EFD2D3" w14:textId="77777777" w:rsidR="006A78A5" w:rsidRDefault="002476D5" w:rsidP="006A78A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12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6A78A5">
        <w:rPr>
          <w:rFonts w:cs="Arial"/>
          <w:sz w:val="20"/>
          <w:szCs w:val="20"/>
          <w:lang w:eastAsia="pt-BR"/>
        </w:rPr>
        <w:t>[D]</w:t>
      </w:r>
    </w:p>
    <w:p w14:paraId="4877DE4A" w14:textId="77777777" w:rsidR="00E02F62" w:rsidRDefault="00E02F62" w:rsidP="006A78A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39979D77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>
        <w:rPr>
          <w:rFonts w:cs="Arial"/>
          <w:noProof/>
          <w:position w:val="-76"/>
          <w:sz w:val="20"/>
          <w:szCs w:val="20"/>
          <w:lang w:eastAsia="zh-CN"/>
        </w:rPr>
        <w:object w:dxaOrig="5430" w:dyaOrig="2055" w14:anchorId="2BA8D1E4">
          <v:shape id="_x0000_i1036" type="#_x0000_t75" alt="" style="width:272pt;height:103pt;mso-width-percent:0;mso-height-percent:0;mso-width-percent:0;mso-height-percent:0" o:ole="">
            <v:imagedata r:id="rId359" o:title=""/>
          </v:shape>
          <o:OLEObject Type="Embed" ProgID="Equation.DSMT4" ShapeID="_x0000_i1036" DrawAspect="Content" ObjectID="_1770817004" r:id="rId360"/>
        </w:object>
      </w:r>
      <w:r w:rsidR="00E02F62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0880BD3E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4DE8B349" w14:textId="77777777" w:rsidR="001A7FE5" w:rsidRPr="00FA731B" w:rsidRDefault="002476D5" w:rsidP="001A7FE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cs="Arial"/>
          <w:color w:val="000000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13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1A7FE5" w:rsidRPr="00FA731B">
        <w:rPr>
          <w:rFonts w:cs="Arial"/>
          <w:color w:val="000000"/>
          <w:sz w:val="20"/>
          <w:szCs w:val="24"/>
          <w:lang w:eastAsia="pt-BR"/>
        </w:rPr>
        <w:t>[B]</w:t>
      </w:r>
    </w:p>
    <w:p w14:paraId="7332E776" w14:textId="77777777" w:rsidR="00592A75" w:rsidRPr="00FA731B" w:rsidRDefault="00592A75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2E681F2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 w:rsidRPr="002A0B8F">
        <w:rPr>
          <w:rFonts w:cs="Arial"/>
          <w:noProof/>
          <w:position w:val="-146"/>
          <w:sz w:val="20"/>
          <w:szCs w:val="24"/>
          <w:lang w:eastAsia="zh-CN"/>
        </w:rPr>
        <w:object w:dxaOrig="3580" w:dyaOrig="3019" w14:anchorId="0E7939D3">
          <v:shape id="_x0000_i1035" type="#_x0000_t75" alt="" style="width:179pt;height:151pt;mso-width-percent:0;mso-height-percent:0;mso-width-percent:0;mso-height-percent:0" o:ole="">
            <v:imagedata r:id="rId361" o:title=""/>
          </v:shape>
          <o:OLEObject Type="Embed" ProgID="Equation.DSMT4" ShapeID="_x0000_i1035" DrawAspect="Content" ObjectID="_1770817005" r:id="rId362"/>
        </w:object>
      </w:r>
      <w:r w:rsidR="00C2176E" w:rsidRPr="00FA731B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6013DFED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75827E15" w14:textId="77777777" w:rsidR="00474B44" w:rsidRPr="00CE171F" w:rsidRDefault="002476D5" w:rsidP="003D4AE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14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3D4AE3" w:rsidRPr="00CE171F">
        <w:rPr>
          <w:rFonts w:cs="Arial"/>
          <w:sz w:val="20"/>
          <w:szCs w:val="20"/>
          <w:lang w:eastAsia="pt-BR"/>
        </w:rPr>
        <w:t>[E]</w:t>
      </w:r>
    </w:p>
    <w:p w14:paraId="2A2BED8E" w14:textId="77777777" w:rsidR="008F7F59" w:rsidRPr="00CE171F" w:rsidRDefault="008F7F59" w:rsidP="003D4AE3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2453913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 w:rsidRPr="002A0B8F">
        <w:rPr>
          <w:rFonts w:cs="Arial"/>
          <w:noProof/>
          <w:position w:val="-174"/>
          <w:sz w:val="20"/>
          <w:szCs w:val="24"/>
          <w:lang w:eastAsia="zh-CN"/>
        </w:rPr>
        <w:object w:dxaOrig="6570" w:dyaOrig="3555" w14:anchorId="0847992B">
          <v:shape id="_x0000_i1034" type="#_x0000_t75" alt="" style="width:329pt;height:178pt;mso-width-percent:0;mso-height-percent:0;mso-width-percent:0;mso-height-percent:0" o:ole="">
            <v:imagedata r:id="rId363" o:title=""/>
          </v:shape>
          <o:OLEObject Type="Embed" ProgID="Equation.DSMT4" ShapeID="_x0000_i1034" DrawAspect="Content" ObjectID="_1770817006" r:id="rId364"/>
        </w:object>
      </w:r>
      <w:r w:rsidR="008F7F59" w:rsidRPr="00CE171F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64AB7B98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21B1736D" w14:textId="77777777" w:rsidR="003B63BC" w:rsidRPr="00C70E62" w:rsidRDefault="002476D5" w:rsidP="00267C6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15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3B63BC" w:rsidRPr="00C70E62">
        <w:rPr>
          <w:rFonts w:cs="Arial"/>
          <w:sz w:val="20"/>
          <w:szCs w:val="20"/>
          <w:lang w:eastAsia="pt-BR"/>
        </w:rPr>
        <w:t>[B]</w:t>
      </w:r>
    </w:p>
    <w:p w14:paraId="2FA5E415" w14:textId="77777777" w:rsidR="00592A75" w:rsidRPr="00C70E62" w:rsidRDefault="00592A75" w:rsidP="00267C6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A2BB80C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 w:rsidRPr="00C70E62">
        <w:rPr>
          <w:rFonts w:cs="Arial"/>
          <w:noProof/>
          <w:position w:val="-78"/>
          <w:sz w:val="20"/>
          <w:szCs w:val="20"/>
          <w:lang w:eastAsia="zh-CN"/>
        </w:rPr>
        <w:object w:dxaOrig="4040" w:dyaOrig="1660" w14:anchorId="12047D27">
          <v:shape id="_x0000_i1033" type="#_x0000_t75" alt="" style="width:200pt;height:84pt;mso-width-percent:0;mso-height-percent:0;mso-width-percent:0;mso-height-percent:0" o:ole="">
            <v:imagedata r:id="rId365" o:title=""/>
          </v:shape>
          <o:OLEObject Type="Embed" ProgID="Equation.DSMT4" ShapeID="_x0000_i1033" DrawAspect="Content" ObjectID="_1770817007" r:id="rId366"/>
        </w:object>
      </w:r>
      <w:r w:rsidR="00267C61" w:rsidRPr="00C70E62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4A406399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2339CA1D" w14:textId="77777777" w:rsidR="00474B44" w:rsidRPr="00C05335" w:rsidRDefault="002476D5" w:rsidP="005879E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16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B43C7E" w:rsidRPr="00C05335">
        <w:rPr>
          <w:rFonts w:cs="Arial"/>
          <w:sz w:val="20"/>
          <w:szCs w:val="20"/>
          <w:lang w:eastAsia="pt-BR"/>
        </w:rPr>
        <w:t>[B]</w:t>
      </w:r>
    </w:p>
    <w:p w14:paraId="7B0B72BA" w14:textId="77777777" w:rsidR="005879E7" w:rsidRPr="00C05335" w:rsidRDefault="005879E7" w:rsidP="005879E7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013D529E" w14:textId="77777777" w:rsidR="005879E7" w:rsidRPr="00C05335" w:rsidRDefault="005879E7" w:rsidP="005879E7">
      <w:pPr>
        <w:spacing w:after="0" w:line="240" w:lineRule="auto"/>
        <w:rPr>
          <w:rFonts w:cs="Arial"/>
          <w:sz w:val="20"/>
          <w:szCs w:val="20"/>
          <w:lang w:eastAsia="pt-BR"/>
        </w:rPr>
      </w:pPr>
      <w:r w:rsidRPr="00C05335">
        <w:rPr>
          <w:rFonts w:cs="Arial"/>
          <w:sz w:val="20"/>
          <w:szCs w:val="20"/>
          <w:lang w:eastAsia="pt-BR"/>
        </w:rPr>
        <w:t>Teremos:</w:t>
      </w:r>
    </w:p>
    <w:p w14:paraId="2897336B" w14:textId="77777777" w:rsidR="009268CC" w:rsidRPr="00FC5F30" w:rsidRDefault="002A0B8F">
      <w:pPr>
        <w:spacing w:after="0" w:line="240" w:lineRule="auto"/>
        <w:rPr>
          <w:sz w:val="24"/>
          <w:szCs w:val="24"/>
          <w:lang w:eastAsia="zh-CN"/>
        </w:rPr>
      </w:pPr>
      <w:r w:rsidRPr="00C05335">
        <w:rPr>
          <w:rFonts w:cs="Arial"/>
          <w:noProof/>
          <w:position w:val="-40"/>
          <w:sz w:val="20"/>
          <w:szCs w:val="20"/>
          <w:lang w:eastAsia="pt-BR"/>
        </w:rPr>
        <w:object w:dxaOrig="4700" w:dyaOrig="1200" w14:anchorId="78D37549">
          <v:shape id="_x0000_i1032" type="#_x0000_t75" alt="" style="width:232pt;height:60pt;mso-width-percent:0;mso-height-percent:0;mso-width-percent:0;mso-height-percent:0" o:ole="">
            <v:imagedata r:id="rId367" o:title=""/>
          </v:shape>
          <o:OLEObject Type="Embed" ProgID="Equation.DSMT4" ShapeID="_x0000_i1032" DrawAspect="Content" ObjectID="_1770817008" r:id="rId368"/>
        </w:object>
      </w:r>
      <w:r w:rsidR="005879E7" w:rsidRPr="00C05335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4B9C564E" w14:textId="77777777" w:rsidR="009268CC" w:rsidRPr="00FC5F30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47A7C9C9" w14:textId="77777777" w:rsidR="00474B44" w:rsidRPr="00253C4B" w:rsidRDefault="002476D5" w:rsidP="00D575DB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17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5C3D24" w:rsidRPr="00253C4B">
        <w:rPr>
          <w:rFonts w:cs="Arial"/>
          <w:sz w:val="20"/>
          <w:szCs w:val="20"/>
          <w:lang w:eastAsia="pt-BR"/>
        </w:rPr>
        <w:t>[C]</w:t>
      </w:r>
    </w:p>
    <w:p w14:paraId="0AF50548" w14:textId="77777777" w:rsidR="00D575DB" w:rsidRPr="00253C4B" w:rsidRDefault="00D575DB" w:rsidP="00D575DB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74D845CA" w14:textId="77777777" w:rsidR="009268CC" w:rsidRPr="00035A47" w:rsidRDefault="00D575DB">
      <w:pPr>
        <w:spacing w:after="0" w:line="240" w:lineRule="auto"/>
        <w:rPr>
          <w:sz w:val="24"/>
          <w:szCs w:val="24"/>
          <w:lang w:eastAsia="zh-CN"/>
        </w:rPr>
      </w:pPr>
      <w:r w:rsidRPr="00253C4B">
        <w:rPr>
          <w:rFonts w:cs="Arial"/>
          <w:sz w:val="20"/>
          <w:szCs w:val="18"/>
          <w:lang w:eastAsia="pt-BR"/>
        </w:rPr>
        <w:t xml:space="preserve">Será uma reação que irá formar hidróxido de cálcio e liberar </w:t>
      </w:r>
      <w:bookmarkStart w:id="0" w:name="MTBlankEqn"/>
      <w:r w:rsidR="002A0B8F" w:rsidRPr="00253C4B">
        <w:rPr>
          <w:rFonts w:cs="Arial"/>
          <w:noProof/>
          <w:position w:val="-10"/>
          <w:sz w:val="20"/>
          <w:lang w:eastAsia="pt-BR"/>
        </w:rPr>
        <w:object w:dxaOrig="700" w:dyaOrig="300" w14:anchorId="0069331F">
          <v:shape id="_x0000_i1031" type="#_x0000_t75" alt="" style="width:35pt;height:15pt;mso-width-percent:0;mso-height-percent:0;mso-width-percent:0;mso-height-percent:0" o:ole="">
            <v:imagedata r:id="rId369" o:title=""/>
          </v:shape>
          <o:OLEObject Type="Embed" ProgID="Equation.DSMT4" ShapeID="_x0000_i1031" DrawAspect="Content" ObjectID="_1770817009" r:id="rId370"/>
        </w:object>
      </w:r>
      <w:bookmarkEnd w:id="0"/>
      <w:r w:rsidRPr="00253C4B">
        <w:rPr>
          <w:rFonts w:cs="Arial"/>
          <w:sz w:val="20"/>
          <w:szCs w:val="18"/>
          <w:lang w:eastAsia="pt-BR"/>
        </w:rPr>
        <w:t xml:space="preserve"> para o meio, sendo, portanto, uma reação exotérmica.</w:t>
      </w:r>
      <w:r w:rsidRPr="00253C4B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27FA3DC9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462114F9" w14:textId="77777777" w:rsidR="00474B44" w:rsidRPr="002446FD" w:rsidRDefault="002476D5" w:rsidP="0006265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18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062659" w:rsidRPr="002446FD">
        <w:rPr>
          <w:rFonts w:cs="Arial"/>
          <w:sz w:val="20"/>
          <w:szCs w:val="20"/>
          <w:lang w:eastAsia="pt-BR"/>
        </w:rPr>
        <w:t>[A]</w:t>
      </w:r>
    </w:p>
    <w:p w14:paraId="7E2E5CD6" w14:textId="77777777" w:rsidR="007112F7" w:rsidRPr="002446FD" w:rsidRDefault="007112F7" w:rsidP="00062659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3AC696A" w14:textId="77777777" w:rsidR="009268CC" w:rsidRPr="00035A47" w:rsidRDefault="002A0B8F">
      <w:pPr>
        <w:spacing w:after="0" w:line="240" w:lineRule="auto"/>
        <w:rPr>
          <w:sz w:val="24"/>
          <w:szCs w:val="24"/>
          <w:lang w:eastAsia="zh-CN"/>
        </w:rPr>
      </w:pPr>
      <w:r w:rsidRPr="002446FD">
        <w:rPr>
          <w:rFonts w:cs="Arial"/>
          <w:noProof/>
          <w:position w:val="-138"/>
          <w:sz w:val="20"/>
          <w:szCs w:val="20"/>
          <w:lang w:eastAsia="pt-BR"/>
        </w:rPr>
        <w:object w:dxaOrig="5880" w:dyaOrig="2860" w14:anchorId="34A316AB">
          <v:shape id="_x0000_i1030" type="#_x0000_t75" alt="" style="width:294pt;height:143pt;mso-width-percent:0;mso-height-percent:0;mso-width-percent:0;mso-height-percent:0" o:ole="">
            <v:imagedata r:id="rId371" o:title=""/>
          </v:shape>
          <o:OLEObject Type="Embed" ProgID="Equation.DSMT4" ShapeID="_x0000_i1030" DrawAspect="Content" ObjectID="_1770817010" r:id="rId372"/>
        </w:object>
      </w:r>
      <w:r w:rsidR="007112F7" w:rsidRPr="002446FD">
        <w:rPr>
          <w:rFonts w:cs="Arial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1854E219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0B72A3B7" w14:textId="77777777" w:rsidR="00A1612F" w:rsidRPr="003D248A" w:rsidRDefault="002476D5" w:rsidP="00054A7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19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A1612F" w:rsidRPr="003D248A">
        <w:rPr>
          <w:rFonts w:cs="Arial"/>
          <w:sz w:val="20"/>
          <w:szCs w:val="20"/>
          <w:lang w:eastAsia="pt-BR"/>
        </w:rPr>
        <w:t>[C]</w:t>
      </w:r>
    </w:p>
    <w:p w14:paraId="47FF53A9" w14:textId="77777777" w:rsidR="00592A75" w:rsidRPr="003D248A" w:rsidRDefault="00592A75" w:rsidP="00054A7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29394C5E" w14:textId="77777777" w:rsidR="009268CC" w:rsidRPr="00035A47" w:rsidRDefault="00054A79">
      <w:pPr>
        <w:spacing w:after="0" w:line="240" w:lineRule="auto"/>
        <w:rPr>
          <w:sz w:val="24"/>
          <w:szCs w:val="24"/>
          <w:lang w:eastAsia="zh-CN"/>
        </w:rPr>
      </w:pPr>
      <w:r w:rsidRPr="003D248A">
        <w:rPr>
          <w:rFonts w:cs="Arial"/>
          <w:color w:val="000000"/>
          <w:sz w:val="20"/>
          <w:szCs w:val="24"/>
          <w:lang w:eastAsia="pt-BR"/>
        </w:rPr>
        <w:t xml:space="preserve">A </w:t>
      </w:r>
      <w:r w:rsidRPr="003D248A">
        <w:rPr>
          <w:rFonts w:cs="Arial"/>
          <w:color w:val="000000"/>
          <w:sz w:val="20"/>
          <w:szCs w:val="20"/>
          <w:lang w:eastAsia="pt-BR"/>
        </w:rPr>
        <w:t xml:space="preserve">reação sofrida pelo </w:t>
      </w:r>
      <w:proofErr w:type="spellStart"/>
      <w:r w:rsidRPr="003D248A">
        <w:rPr>
          <w:rFonts w:cs="Arial"/>
          <w:color w:val="000000"/>
          <w:sz w:val="20"/>
          <w:szCs w:val="20"/>
          <w:lang w:eastAsia="pt-BR"/>
        </w:rPr>
        <w:t>isoctano</w:t>
      </w:r>
      <w:proofErr w:type="spellEnd"/>
      <w:r w:rsidRPr="003D248A">
        <w:rPr>
          <w:rFonts w:cs="Arial"/>
          <w:color w:val="000000"/>
          <w:sz w:val="20"/>
          <w:szCs w:val="20"/>
          <w:lang w:eastAsia="pt-BR"/>
        </w:rPr>
        <w:t xml:space="preserve"> é do tipo exotérmica (libera calor), pois apresenta entalpia dos produtos menor que a dos reagentes, ou seja, apresenta </w:t>
      </w:r>
      <w:r w:rsidR="002A0B8F" w:rsidRPr="003D248A">
        <w:rPr>
          <w:rFonts w:cs="Arial"/>
          <w:noProof/>
          <w:color w:val="000000"/>
          <w:position w:val="-10"/>
          <w:sz w:val="20"/>
          <w:szCs w:val="20"/>
          <w:lang w:eastAsia="pt-BR"/>
        </w:rPr>
        <w:object w:dxaOrig="600" w:dyaOrig="300" w14:anchorId="1803BD7A">
          <v:shape id="_x0000_i1029" type="#_x0000_t75" alt="" style="width:30pt;height:15pt;mso-width-percent:0;mso-height-percent:0;mso-width-percent:0;mso-height-percent:0" o:ole="">
            <v:imagedata r:id="rId373" o:title=""/>
          </v:shape>
          <o:OLEObject Type="Embed" ProgID="Equation.DSMT4" ShapeID="_x0000_i1029" DrawAspect="Content" ObjectID="_1770817011" r:id="rId374"/>
        </w:object>
      </w:r>
      <w:r w:rsidRPr="003D248A">
        <w:rPr>
          <w:rFonts w:cs="Arial"/>
          <w:color w:val="000000"/>
          <w:sz w:val="20"/>
          <w:szCs w:val="20"/>
          <w:lang w:eastAsia="pt-BR"/>
        </w:rPr>
        <w:t xml:space="preserve"> </w:t>
      </w:r>
      <w:r w:rsidR="00DC31BC">
        <w:rPr>
          <w:rFonts w:cs="Arial"/>
          <w:color w:val="000000"/>
          <w:sz w:val="20"/>
          <w:szCs w:val="20"/>
          <w:lang w:eastAsia="pt-BR"/>
        </w:rPr>
        <w:t>(–11,5 kcal/mol).</w:t>
      </w:r>
      <w:r w:rsidRPr="003D248A">
        <w:rPr>
          <w:rFonts w:cs="Arial"/>
          <w:color w:val="000000"/>
          <w:sz w:val="20"/>
          <w:szCs w:val="20"/>
          <w:lang w:eastAsia="pt-BR"/>
        </w:rPr>
        <w:t xml:space="preserve">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1633810D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50EA8D76" w14:textId="77777777" w:rsidR="00592A75" w:rsidRPr="00170308" w:rsidRDefault="002476D5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20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BF432F" w:rsidRPr="00170308">
        <w:rPr>
          <w:rFonts w:cs="Arial"/>
          <w:sz w:val="20"/>
          <w:szCs w:val="20"/>
          <w:lang w:eastAsia="pt-BR"/>
        </w:rPr>
        <w:t>[D]</w:t>
      </w:r>
    </w:p>
    <w:p w14:paraId="5141DB7B" w14:textId="77777777" w:rsidR="00474B44" w:rsidRPr="00170308" w:rsidRDefault="00474B44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668DE1F0" w14:textId="77777777" w:rsidR="00F21CB9" w:rsidRPr="00170308" w:rsidRDefault="00F21CB9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170308">
        <w:rPr>
          <w:rFonts w:cs="Arial"/>
          <w:sz w:val="20"/>
          <w:szCs w:val="20"/>
          <w:lang w:eastAsia="pt-BR"/>
        </w:rPr>
        <w:t>Cálculo de entalpia do processo de fermentação alcoólica:</w:t>
      </w:r>
    </w:p>
    <w:p w14:paraId="6C218F5F" w14:textId="77777777" w:rsidR="00F21CB9" w:rsidRPr="00170308" w:rsidRDefault="002A0B8F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170308">
        <w:rPr>
          <w:rFonts w:cs="Arial"/>
          <w:noProof/>
          <w:position w:val="-78"/>
          <w:sz w:val="20"/>
          <w:szCs w:val="20"/>
          <w:lang w:eastAsia="pt-BR"/>
        </w:rPr>
        <w:object w:dxaOrig="5160" w:dyaOrig="1660" w14:anchorId="72A8AA4A">
          <v:shape id="_x0000_i1028" type="#_x0000_t75" alt="" style="width:258pt;height:83pt;mso-width-percent:0;mso-height-percent:0;mso-width-percent:0;mso-height-percent:0" o:ole="">
            <v:imagedata r:id="rId375" o:title=""/>
          </v:shape>
          <o:OLEObject Type="Embed" ProgID="Equation.DSMT4" ShapeID="_x0000_i1028" DrawAspect="Content" ObjectID="_1770817012" r:id="rId376"/>
        </w:object>
      </w:r>
    </w:p>
    <w:p w14:paraId="5E8631E3" w14:textId="77777777" w:rsidR="00F21CB9" w:rsidRPr="00170308" w:rsidRDefault="00F21CB9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D34AD67" w14:textId="77777777" w:rsidR="00F21CB9" w:rsidRPr="00170308" w:rsidRDefault="00F21CB9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170308">
        <w:rPr>
          <w:rFonts w:cs="Arial"/>
          <w:sz w:val="20"/>
          <w:szCs w:val="20"/>
          <w:lang w:eastAsia="pt-BR"/>
        </w:rPr>
        <w:t>Cálculo de entalpia do processo de fermentação láctica:</w:t>
      </w:r>
    </w:p>
    <w:p w14:paraId="48ED1D63" w14:textId="77777777" w:rsidR="00F21CB9" w:rsidRPr="00170308" w:rsidRDefault="002A0B8F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4"/>
          <w:lang w:val="en-US" w:eastAsia="zh-CN"/>
        </w:rPr>
      </w:pPr>
      <w:r w:rsidRPr="002A0B8F">
        <w:rPr>
          <w:rFonts w:cs="Arial"/>
          <w:noProof/>
          <w:position w:val="-76"/>
          <w:sz w:val="20"/>
          <w:szCs w:val="24"/>
          <w:lang w:val="en-US" w:eastAsia="zh-CN"/>
        </w:rPr>
        <w:object w:dxaOrig="4000" w:dyaOrig="1620" w14:anchorId="260D3334">
          <v:shape id="_x0000_i1027" type="#_x0000_t75" alt="" style="width:200pt;height:80pt;mso-width-percent:0;mso-height-percent:0;mso-width-percent:0;mso-height-percent:0" o:ole="">
            <v:imagedata r:id="rId377" o:title=""/>
          </v:shape>
          <o:OLEObject Type="Embed" ProgID="Equation.DSMT4" ShapeID="_x0000_i1027" DrawAspect="Content" ObjectID="_1770817013" r:id="rId378"/>
        </w:object>
      </w:r>
    </w:p>
    <w:p w14:paraId="4B8D380E" w14:textId="77777777" w:rsidR="00F21CB9" w:rsidRPr="00170308" w:rsidRDefault="00F21CB9" w:rsidP="00F21CB9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4"/>
          <w:lang w:val="en-US" w:eastAsia="zh-CN"/>
        </w:rPr>
      </w:pPr>
    </w:p>
    <w:p w14:paraId="03AC49CE" w14:textId="77777777" w:rsidR="00F21CB9" w:rsidRPr="00170308" w:rsidRDefault="00F21CB9" w:rsidP="00F21CB9">
      <w:pPr>
        <w:spacing w:after="0" w:line="240" w:lineRule="auto"/>
        <w:ind w:left="284" w:hanging="284"/>
        <w:rPr>
          <w:rFonts w:cs="Arial"/>
          <w:sz w:val="20"/>
          <w:szCs w:val="18"/>
          <w:lang w:eastAsia="pt-BR"/>
        </w:rPr>
      </w:pPr>
      <w:r w:rsidRPr="00170308">
        <w:rPr>
          <w:rFonts w:cs="Arial"/>
          <w:sz w:val="20"/>
          <w:szCs w:val="18"/>
          <w:lang w:eastAsia="pt-BR"/>
        </w:rPr>
        <w:t>[A</w:t>
      </w:r>
      <w:proofErr w:type="gramStart"/>
      <w:r w:rsidRPr="00170308">
        <w:rPr>
          <w:rFonts w:cs="Arial"/>
          <w:sz w:val="20"/>
          <w:szCs w:val="18"/>
          <w:lang w:eastAsia="pt-BR"/>
        </w:rPr>
        <w:t>] Incorreta</w:t>
      </w:r>
      <w:proofErr w:type="gramEnd"/>
      <w:r w:rsidRPr="00170308">
        <w:rPr>
          <w:rFonts w:cs="Arial"/>
          <w:sz w:val="20"/>
          <w:szCs w:val="18"/>
          <w:lang w:eastAsia="pt-BR"/>
        </w:rPr>
        <w:t>. Ambas liberam energia.</w:t>
      </w:r>
    </w:p>
    <w:p w14:paraId="039819B7" w14:textId="77777777" w:rsidR="00F21CB9" w:rsidRPr="00170308" w:rsidRDefault="00F21CB9" w:rsidP="00F21CB9">
      <w:pPr>
        <w:spacing w:after="0" w:line="240" w:lineRule="auto"/>
        <w:ind w:left="284" w:hanging="284"/>
        <w:rPr>
          <w:rFonts w:cs="Arial"/>
          <w:sz w:val="20"/>
          <w:szCs w:val="18"/>
          <w:lang w:eastAsia="pt-BR"/>
        </w:rPr>
      </w:pPr>
      <w:r w:rsidRPr="00170308">
        <w:rPr>
          <w:rFonts w:cs="Arial"/>
          <w:sz w:val="20"/>
          <w:szCs w:val="18"/>
          <w:lang w:eastAsia="pt-BR"/>
        </w:rPr>
        <w:lastRenderedPageBreak/>
        <w:t>[B</w:t>
      </w:r>
      <w:proofErr w:type="gramStart"/>
      <w:r w:rsidRPr="00170308">
        <w:rPr>
          <w:rFonts w:cs="Arial"/>
          <w:sz w:val="20"/>
          <w:szCs w:val="18"/>
          <w:lang w:eastAsia="pt-BR"/>
        </w:rPr>
        <w:t>] Incorreta</w:t>
      </w:r>
      <w:proofErr w:type="gramEnd"/>
      <w:r w:rsidRPr="00170308">
        <w:rPr>
          <w:rFonts w:cs="Arial"/>
          <w:sz w:val="20"/>
          <w:szCs w:val="18"/>
          <w:lang w:eastAsia="pt-BR"/>
        </w:rPr>
        <w:t>. Os dois processos são exotérmicos, ou seja, liberam calor para o meio.</w:t>
      </w:r>
    </w:p>
    <w:p w14:paraId="7D1F2598" w14:textId="77777777" w:rsidR="00F21CB9" w:rsidRPr="00170308" w:rsidRDefault="00F21CB9" w:rsidP="00F21CB9">
      <w:pPr>
        <w:spacing w:after="0" w:line="240" w:lineRule="auto"/>
        <w:ind w:left="284" w:hanging="284"/>
        <w:rPr>
          <w:rFonts w:cs="Arial"/>
          <w:sz w:val="20"/>
          <w:szCs w:val="18"/>
          <w:lang w:eastAsia="pt-BR"/>
        </w:rPr>
      </w:pPr>
      <w:r w:rsidRPr="00170308">
        <w:rPr>
          <w:rFonts w:cs="Arial"/>
          <w:sz w:val="20"/>
          <w:szCs w:val="18"/>
          <w:lang w:eastAsia="pt-BR"/>
        </w:rPr>
        <w:t>[C</w:t>
      </w:r>
      <w:proofErr w:type="gramStart"/>
      <w:r w:rsidRPr="00170308">
        <w:rPr>
          <w:rFonts w:cs="Arial"/>
          <w:sz w:val="20"/>
          <w:szCs w:val="18"/>
          <w:lang w:eastAsia="pt-BR"/>
        </w:rPr>
        <w:t>] Incorreta</w:t>
      </w:r>
      <w:proofErr w:type="gramEnd"/>
      <w:r w:rsidRPr="00170308">
        <w:rPr>
          <w:rFonts w:cs="Arial"/>
          <w:sz w:val="20"/>
          <w:szCs w:val="18"/>
          <w:lang w:eastAsia="pt-BR"/>
        </w:rPr>
        <w:t xml:space="preserve">. De acordo com os cálculos acima, observa-se que a fermentação láctea libera uma quantidade de energia maior </w:t>
      </w:r>
      <w:r w:rsidRPr="00170308">
        <w:rPr>
          <w:rFonts w:cs="Arial"/>
          <w:sz w:val="20"/>
          <w:szCs w:val="20"/>
          <w:lang w:eastAsia="pt-BR"/>
        </w:rPr>
        <w:t xml:space="preserve">para uma mesma massa de glicose envolvida.  </w:t>
      </w:r>
    </w:p>
    <w:p w14:paraId="2EF22730" w14:textId="77777777" w:rsidR="009268CC" w:rsidRPr="00035A47" w:rsidRDefault="00F21CB9">
      <w:pPr>
        <w:spacing w:after="0" w:line="240" w:lineRule="auto"/>
        <w:rPr>
          <w:sz w:val="24"/>
          <w:szCs w:val="24"/>
          <w:lang w:eastAsia="zh-CN"/>
        </w:rPr>
      </w:pPr>
      <w:r w:rsidRPr="00170308">
        <w:rPr>
          <w:rFonts w:cs="Arial"/>
          <w:sz w:val="20"/>
          <w:szCs w:val="20"/>
          <w:lang w:eastAsia="pt-BR"/>
        </w:rPr>
        <w:t>[D</w:t>
      </w:r>
      <w:proofErr w:type="gramStart"/>
      <w:r w:rsidRPr="00170308">
        <w:rPr>
          <w:rFonts w:cs="Arial"/>
          <w:sz w:val="20"/>
          <w:szCs w:val="20"/>
          <w:lang w:eastAsia="pt-BR"/>
        </w:rPr>
        <w:t>] Correta</w:t>
      </w:r>
      <w:proofErr w:type="gramEnd"/>
      <w:r w:rsidRPr="00170308">
        <w:rPr>
          <w:rFonts w:cs="Arial"/>
          <w:sz w:val="20"/>
          <w:szCs w:val="20"/>
          <w:lang w:eastAsia="pt-BR"/>
        </w:rPr>
        <w:t xml:space="preserve">. A fermentação láctica libera uma quantidade de energia maior </w:t>
      </w:r>
      <w:r w:rsidR="002A0B8F" w:rsidRPr="002A0B8F">
        <w:rPr>
          <w:rFonts w:cs="Arial"/>
          <w:noProof/>
          <w:position w:val="-10"/>
          <w:sz w:val="20"/>
          <w:szCs w:val="24"/>
          <w:lang w:val="en-US" w:eastAsia="zh-CN"/>
        </w:rPr>
        <w:object w:dxaOrig="1180" w:dyaOrig="300" w14:anchorId="1F24A73D">
          <v:shape id="_x0000_i1026" type="#_x0000_t75" alt="" style="width:59pt;height:15pt;mso-width-percent:0;mso-height-percent:0;mso-width-percent:0;mso-height-percent:0" o:ole="">
            <v:imagedata r:id="rId379" o:title=""/>
          </v:shape>
          <o:OLEObject Type="Embed" ProgID="Equation.DSMT4" ShapeID="_x0000_i1026" DrawAspect="Content" ObjectID="_1770817014" r:id="rId380"/>
        </w:object>
      </w:r>
      <w:r w:rsidRPr="00170308">
        <w:rPr>
          <w:rFonts w:cs="Arial"/>
          <w:sz w:val="20"/>
          <w:szCs w:val="20"/>
          <w:lang w:eastAsia="pt-BR"/>
        </w:rPr>
        <w:t xml:space="preserve"> do que a fermentação alcoólica </w:t>
      </w:r>
      <w:r w:rsidR="002A0B8F" w:rsidRPr="002A0B8F">
        <w:rPr>
          <w:rFonts w:cs="Arial"/>
          <w:noProof/>
          <w:position w:val="-10"/>
          <w:sz w:val="20"/>
          <w:szCs w:val="24"/>
          <w:lang w:val="en-US" w:eastAsia="zh-CN"/>
        </w:rPr>
        <w:object w:dxaOrig="1180" w:dyaOrig="300" w14:anchorId="1F967F40">
          <v:shape id="_x0000_i1025" type="#_x0000_t75" alt="" style="width:59pt;height:15pt;mso-width-percent:0;mso-height-percent:0;mso-width-percent:0;mso-height-percent:0" o:ole="">
            <v:imagedata r:id="rId381" o:title=""/>
          </v:shape>
          <o:OLEObject Type="Embed" ProgID="Equation.DSMT4" ShapeID="_x0000_i1025" DrawAspect="Content" ObjectID="_1770817015" r:id="rId382"/>
        </w:object>
      </w:r>
      <w:r w:rsidRPr="00170308">
        <w:rPr>
          <w:rFonts w:cs="Arial"/>
          <w:sz w:val="20"/>
          <w:lang w:eastAsia="pt-BR"/>
        </w:rPr>
        <w:t xml:space="preserve"> </w:t>
      </w:r>
      <w:r w:rsidRPr="00170308">
        <w:rPr>
          <w:rFonts w:cs="Arial"/>
          <w:sz w:val="20"/>
          <w:szCs w:val="20"/>
          <w:lang w:eastAsia="pt-BR"/>
        </w:rPr>
        <w:t xml:space="preserve">para uma mesma massa de glicose envolvida.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1AD636BB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26FE52B1" w14:textId="77777777" w:rsidR="00474B44" w:rsidRPr="001013F0" w:rsidRDefault="002476D5" w:rsidP="009F3F72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 w:rsidR="002C2A2E"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 w:rsidR="003B5035">
        <w:rPr>
          <w:rFonts w:cs="Arial"/>
          <w:b/>
          <w:sz w:val="20"/>
          <w:szCs w:val="20"/>
          <w:lang w:eastAsia="zh-CN"/>
        </w:rPr>
        <w:t>21</w:t>
      </w:r>
      <w:r>
        <w:rPr>
          <w:rFonts w:cs="Arial"/>
          <w:b/>
          <w:sz w:val="20"/>
          <w:szCs w:val="20"/>
          <w:lang w:eastAsia="zh-CN"/>
        </w:rPr>
        <w:t>:</w:t>
      </w:r>
      <w:r w:rsidR="003C0634">
        <w:rPr>
          <w:rFonts w:cs="Arial"/>
          <w:b/>
          <w:sz w:val="20"/>
          <w:szCs w:val="20"/>
          <w:lang w:eastAsia="zh-CN"/>
        </w:rPr>
        <w:br/>
      </w:r>
      <w:r w:rsidR="003B5035"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="00843AE2" w:rsidRPr="001013F0">
        <w:rPr>
          <w:rFonts w:cs="Arial"/>
          <w:sz w:val="20"/>
          <w:szCs w:val="20"/>
          <w:lang w:eastAsia="pt-BR"/>
        </w:rPr>
        <w:t>[A]</w:t>
      </w:r>
    </w:p>
    <w:p w14:paraId="05B710F8" w14:textId="77777777" w:rsidR="009F3F72" w:rsidRPr="001013F0" w:rsidRDefault="009F3F72" w:rsidP="009F3F72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  <w:lang w:eastAsia="pt-BR"/>
        </w:rPr>
      </w:pPr>
    </w:p>
    <w:p w14:paraId="5B12A434" w14:textId="77777777" w:rsidR="009268CC" w:rsidRPr="00035A47" w:rsidRDefault="009F3F72">
      <w:pPr>
        <w:spacing w:after="0" w:line="240" w:lineRule="auto"/>
        <w:rPr>
          <w:sz w:val="24"/>
          <w:szCs w:val="24"/>
          <w:lang w:eastAsia="zh-CN"/>
        </w:rPr>
      </w:pPr>
      <w:r w:rsidRPr="001013F0">
        <w:rPr>
          <w:rFonts w:cs="Arial"/>
          <w:sz w:val="20"/>
          <w:szCs w:val="20"/>
          <w:lang w:eastAsia="pt-BR"/>
        </w:rPr>
        <w:t xml:space="preserve">De acordo com o gráfico, a reação é exotérmica, pois os produtos apresentam menor energia do que os reagentes, ou seja, ocorre liberação de calor. </w:t>
      </w:r>
      <w:r w:rsidR="003B5035"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14:paraId="75323BE0" w14:textId="77777777" w:rsidR="009268CC" w:rsidRPr="00035A47" w:rsidRDefault="009268CC">
      <w:pPr>
        <w:spacing w:after="0" w:line="240" w:lineRule="auto"/>
        <w:rPr>
          <w:sz w:val="24"/>
          <w:szCs w:val="24"/>
          <w:lang w:eastAsia="zh-CN"/>
        </w:rPr>
      </w:pPr>
    </w:p>
    <w:p w14:paraId="7EC3BEEF" w14:textId="7954F3C4" w:rsidR="00A50CB2" w:rsidRPr="00035A47" w:rsidRDefault="001829F3" w:rsidP="00035A47">
      <w:pPr>
        <w:spacing w:after="0" w:line="240" w:lineRule="auto"/>
        <w:rPr>
          <w:sz w:val="24"/>
          <w:szCs w:val="24"/>
          <w:lang w:eastAsia="zh-CN"/>
        </w:rPr>
      </w:pPr>
      <w:r w:rsidRPr="00AF71A9">
        <w:rPr>
          <w:rFonts w:cs="Arial"/>
          <w:color w:val="0000FF"/>
          <w:sz w:val="20"/>
          <w:szCs w:val="20"/>
          <w:u w:val="single"/>
          <w:lang w:eastAsia="zh-CN"/>
        </w:rPr>
        <w:t xml:space="preserve"> </w:t>
      </w:r>
      <w:r w:rsidR="00450477">
        <w:rPr>
          <w:rFonts w:eastAsia="SimSun" w:cs="Arial"/>
        </w:rPr>
        <w:t xml:space="preserve"> </w:t>
      </w:r>
    </w:p>
    <w:sectPr w:rsidR="00A50CB2" w:rsidRPr="00035A47" w:rsidSect="002A0B8F">
      <w:headerReference w:type="default" r:id="rId383"/>
      <w:footerReference w:type="default" r:id="rId384"/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A7DDD" w14:textId="77777777" w:rsidR="002A0B8F" w:rsidRDefault="002A0B8F" w:rsidP="00EA0FD1">
      <w:pPr>
        <w:spacing w:after="0" w:line="240" w:lineRule="auto"/>
      </w:pPr>
      <w:r>
        <w:separator/>
      </w:r>
    </w:p>
  </w:endnote>
  <w:endnote w:type="continuationSeparator" w:id="0">
    <w:p w14:paraId="24636C84" w14:textId="77777777" w:rsidR="002A0B8F" w:rsidRDefault="002A0B8F" w:rsidP="00EA0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D36F8" w14:textId="77777777" w:rsidR="00EA0FD1" w:rsidRPr="00A020AC" w:rsidRDefault="00EA0FD1" w:rsidP="00EA0FD1">
    <w:pPr>
      <w:pStyle w:val="Rodap"/>
      <w:pBdr>
        <w:top w:val="single" w:sz="4" w:space="1" w:color="auto"/>
      </w:pBdr>
      <w:jc w:val="right"/>
      <w:rPr>
        <w:rFonts w:cs="Arial"/>
        <w:color w:val="808080"/>
        <w:sz w:val="20"/>
        <w:szCs w:val="20"/>
      </w:rPr>
    </w:pPr>
    <w:r w:rsidRPr="00A020AC">
      <w:rPr>
        <w:rFonts w:cs="Arial"/>
        <w:color w:val="808080"/>
        <w:sz w:val="20"/>
        <w:szCs w:val="20"/>
      </w:rPr>
      <w:t xml:space="preserve">Página </w:t>
    </w:r>
    <w:r w:rsidRPr="00A020AC">
      <w:rPr>
        <w:rStyle w:val="Nmerodepgina"/>
        <w:color w:val="808080"/>
        <w:sz w:val="20"/>
        <w:szCs w:val="20"/>
      </w:rPr>
      <w:fldChar w:fldCharType="begin"/>
    </w:r>
    <w:r w:rsidRPr="00A020AC">
      <w:rPr>
        <w:rStyle w:val="Nmerodepgina"/>
        <w:color w:val="808080"/>
        <w:sz w:val="20"/>
        <w:szCs w:val="20"/>
      </w:rPr>
      <w:instrText xml:space="preserve"> PAGE </w:instrText>
    </w:r>
    <w:r w:rsidRPr="00A020AC">
      <w:rPr>
        <w:rStyle w:val="Nmerodepgina"/>
        <w:color w:val="808080"/>
        <w:sz w:val="20"/>
        <w:szCs w:val="20"/>
      </w:rPr>
      <w:fldChar w:fldCharType="separate"/>
    </w:r>
    <w:r w:rsidR="00FA5052">
      <w:rPr>
        <w:rStyle w:val="Nmerodepgina"/>
        <w:noProof/>
        <w:color w:val="808080"/>
        <w:sz w:val="20"/>
        <w:szCs w:val="20"/>
      </w:rPr>
      <w:t>1</w:t>
    </w:r>
    <w:r w:rsidRPr="00A020AC">
      <w:rPr>
        <w:rStyle w:val="Nmerodepgina"/>
        <w:color w:val="808080"/>
        <w:sz w:val="20"/>
        <w:szCs w:val="20"/>
      </w:rPr>
      <w:fldChar w:fldCharType="end"/>
    </w:r>
    <w:r w:rsidRPr="00A020AC">
      <w:rPr>
        <w:rStyle w:val="Nmerodepgina"/>
        <w:color w:val="808080"/>
        <w:sz w:val="20"/>
        <w:szCs w:val="20"/>
      </w:rPr>
      <w:t xml:space="preserve"> de </w:t>
    </w:r>
    <w:r w:rsidRPr="00A020AC">
      <w:rPr>
        <w:rStyle w:val="Nmerodepgina"/>
        <w:color w:val="808080"/>
        <w:sz w:val="20"/>
        <w:szCs w:val="20"/>
      </w:rPr>
      <w:fldChar w:fldCharType="begin"/>
    </w:r>
    <w:r w:rsidRPr="00A020AC">
      <w:rPr>
        <w:rStyle w:val="Nmerodepgina"/>
        <w:color w:val="808080"/>
        <w:sz w:val="20"/>
        <w:szCs w:val="20"/>
      </w:rPr>
      <w:instrText xml:space="preserve"> NUMPAGES </w:instrText>
    </w:r>
    <w:r w:rsidRPr="00A020AC">
      <w:rPr>
        <w:rStyle w:val="Nmerodepgina"/>
        <w:color w:val="808080"/>
        <w:sz w:val="20"/>
        <w:szCs w:val="20"/>
      </w:rPr>
      <w:fldChar w:fldCharType="separate"/>
    </w:r>
    <w:r w:rsidR="00FA5052">
      <w:rPr>
        <w:rStyle w:val="Nmerodepgina"/>
        <w:noProof/>
        <w:color w:val="808080"/>
        <w:sz w:val="20"/>
        <w:szCs w:val="20"/>
      </w:rPr>
      <w:t>3</w:t>
    </w:r>
    <w:r w:rsidRPr="00A020AC">
      <w:rPr>
        <w:rStyle w:val="Nmerodepgina"/>
        <w:color w:val="808080"/>
        <w:sz w:val="20"/>
        <w:szCs w:val="20"/>
      </w:rPr>
      <w:fldChar w:fldCharType="end"/>
    </w:r>
  </w:p>
  <w:p w14:paraId="0472B4F8" w14:textId="77777777" w:rsidR="00EA0FD1" w:rsidRDefault="00EA0F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A4F03" w14:textId="77777777" w:rsidR="002A0B8F" w:rsidRDefault="002A0B8F" w:rsidP="00EA0FD1">
      <w:pPr>
        <w:spacing w:after="0" w:line="240" w:lineRule="auto"/>
      </w:pPr>
      <w:r>
        <w:separator/>
      </w:r>
    </w:p>
  </w:footnote>
  <w:footnote w:type="continuationSeparator" w:id="0">
    <w:p w14:paraId="289A67AC" w14:textId="77777777" w:rsidR="002A0B8F" w:rsidRDefault="002A0B8F" w:rsidP="00EA0F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82CDF" w14:textId="220A3FDC" w:rsidR="00035A47" w:rsidRDefault="00035A4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94ECFD8" wp14:editId="28B64FC1">
          <wp:simplePos x="0" y="0"/>
          <wp:positionH relativeFrom="column">
            <wp:posOffset>-737235</wp:posOffset>
          </wp:positionH>
          <wp:positionV relativeFrom="paragraph">
            <wp:posOffset>-132080</wp:posOffset>
          </wp:positionV>
          <wp:extent cx="1270000" cy="548689"/>
          <wp:effectExtent l="0" t="0" r="0" b="0"/>
          <wp:wrapNone/>
          <wp:docPr id="11040251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402517" name="Imagem 110402517"/>
                  <pic:cNvPicPr/>
                </pic:nvPicPr>
                <pic:blipFill rotWithShape="1">
                  <a:blip r:embed="rId1"/>
                  <a:srcRect l="13074" t="33922" r="14134" b="34629"/>
                  <a:stretch/>
                </pic:blipFill>
                <pic:spPr bwMode="auto">
                  <a:xfrm>
                    <a:off x="0" y="0"/>
                    <a:ext cx="1320914" cy="5706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6C3873E" w14:textId="77777777" w:rsidR="00EA0FD1" w:rsidRDefault="00EA0FD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0FD1"/>
    <w:rsid w:val="00002B74"/>
    <w:rsid w:val="000104C3"/>
    <w:rsid w:val="00010554"/>
    <w:rsid w:val="00010D62"/>
    <w:rsid w:val="00011944"/>
    <w:rsid w:val="00013978"/>
    <w:rsid w:val="00014ADA"/>
    <w:rsid w:val="00014E04"/>
    <w:rsid w:val="00023C15"/>
    <w:rsid w:val="0003150F"/>
    <w:rsid w:val="00033BCA"/>
    <w:rsid w:val="00035A47"/>
    <w:rsid w:val="0005009A"/>
    <w:rsid w:val="00054A79"/>
    <w:rsid w:val="00056131"/>
    <w:rsid w:val="0006235F"/>
    <w:rsid w:val="00062659"/>
    <w:rsid w:val="00070805"/>
    <w:rsid w:val="00071D64"/>
    <w:rsid w:val="00072DD5"/>
    <w:rsid w:val="0007453E"/>
    <w:rsid w:val="00077BFB"/>
    <w:rsid w:val="000802F5"/>
    <w:rsid w:val="0008350C"/>
    <w:rsid w:val="00085036"/>
    <w:rsid w:val="00086B06"/>
    <w:rsid w:val="0009143B"/>
    <w:rsid w:val="00094719"/>
    <w:rsid w:val="000968AC"/>
    <w:rsid w:val="000A27E6"/>
    <w:rsid w:val="000A6129"/>
    <w:rsid w:val="000B1821"/>
    <w:rsid w:val="000B1E54"/>
    <w:rsid w:val="000C538D"/>
    <w:rsid w:val="000C7084"/>
    <w:rsid w:val="000D0C65"/>
    <w:rsid w:val="000D1869"/>
    <w:rsid w:val="000D7ACC"/>
    <w:rsid w:val="000E7E93"/>
    <w:rsid w:val="000F042B"/>
    <w:rsid w:val="000F0458"/>
    <w:rsid w:val="000F2B67"/>
    <w:rsid w:val="000F5317"/>
    <w:rsid w:val="001003D0"/>
    <w:rsid w:val="0010056D"/>
    <w:rsid w:val="0010137B"/>
    <w:rsid w:val="001013F0"/>
    <w:rsid w:val="0010207E"/>
    <w:rsid w:val="00103867"/>
    <w:rsid w:val="001042C7"/>
    <w:rsid w:val="00104A9A"/>
    <w:rsid w:val="00111362"/>
    <w:rsid w:val="001115BB"/>
    <w:rsid w:val="00112F1F"/>
    <w:rsid w:val="00122736"/>
    <w:rsid w:val="00124056"/>
    <w:rsid w:val="00124161"/>
    <w:rsid w:val="00126437"/>
    <w:rsid w:val="00127B5F"/>
    <w:rsid w:val="00133D2F"/>
    <w:rsid w:val="00142C69"/>
    <w:rsid w:val="00142C74"/>
    <w:rsid w:val="001456B6"/>
    <w:rsid w:val="00154E5F"/>
    <w:rsid w:val="0015540B"/>
    <w:rsid w:val="00161C8C"/>
    <w:rsid w:val="00163B31"/>
    <w:rsid w:val="00164956"/>
    <w:rsid w:val="00166E7C"/>
    <w:rsid w:val="00167C5E"/>
    <w:rsid w:val="00170308"/>
    <w:rsid w:val="00171E64"/>
    <w:rsid w:val="001726EC"/>
    <w:rsid w:val="00180874"/>
    <w:rsid w:val="001829F3"/>
    <w:rsid w:val="001867DC"/>
    <w:rsid w:val="001868FC"/>
    <w:rsid w:val="001876B1"/>
    <w:rsid w:val="00187ED7"/>
    <w:rsid w:val="001922F0"/>
    <w:rsid w:val="001A27B6"/>
    <w:rsid w:val="001A4C56"/>
    <w:rsid w:val="001A5CED"/>
    <w:rsid w:val="001A7AD1"/>
    <w:rsid w:val="001A7FE5"/>
    <w:rsid w:val="001B4626"/>
    <w:rsid w:val="001C0119"/>
    <w:rsid w:val="001C27B1"/>
    <w:rsid w:val="001C3819"/>
    <w:rsid w:val="001C499D"/>
    <w:rsid w:val="001C6D9C"/>
    <w:rsid w:val="001C76F3"/>
    <w:rsid w:val="001D003F"/>
    <w:rsid w:val="001D0DC2"/>
    <w:rsid w:val="001F0485"/>
    <w:rsid w:val="001F23F6"/>
    <w:rsid w:val="001F2572"/>
    <w:rsid w:val="00200389"/>
    <w:rsid w:val="00200995"/>
    <w:rsid w:val="00201A03"/>
    <w:rsid w:val="00201A38"/>
    <w:rsid w:val="00206903"/>
    <w:rsid w:val="002124D3"/>
    <w:rsid w:val="00216B0F"/>
    <w:rsid w:val="0022660B"/>
    <w:rsid w:val="0023470E"/>
    <w:rsid w:val="00241D74"/>
    <w:rsid w:val="00242359"/>
    <w:rsid w:val="00243255"/>
    <w:rsid w:val="002446FD"/>
    <w:rsid w:val="002476D5"/>
    <w:rsid w:val="002510F8"/>
    <w:rsid w:val="0025219A"/>
    <w:rsid w:val="002529EA"/>
    <w:rsid w:val="0025371A"/>
    <w:rsid w:val="00253C4B"/>
    <w:rsid w:val="002547FB"/>
    <w:rsid w:val="0025482E"/>
    <w:rsid w:val="00255082"/>
    <w:rsid w:val="0026209D"/>
    <w:rsid w:val="00264558"/>
    <w:rsid w:val="00266F7B"/>
    <w:rsid w:val="00267C61"/>
    <w:rsid w:val="002709BF"/>
    <w:rsid w:val="002831C3"/>
    <w:rsid w:val="00284D07"/>
    <w:rsid w:val="002917C3"/>
    <w:rsid w:val="00293C22"/>
    <w:rsid w:val="0029596E"/>
    <w:rsid w:val="002A0B8F"/>
    <w:rsid w:val="002A1CE7"/>
    <w:rsid w:val="002A76EF"/>
    <w:rsid w:val="002A7F03"/>
    <w:rsid w:val="002B0880"/>
    <w:rsid w:val="002B1DAF"/>
    <w:rsid w:val="002B2FCF"/>
    <w:rsid w:val="002B5122"/>
    <w:rsid w:val="002C03E1"/>
    <w:rsid w:val="002C2A2E"/>
    <w:rsid w:val="002C2D33"/>
    <w:rsid w:val="002C6014"/>
    <w:rsid w:val="002C6D90"/>
    <w:rsid w:val="002D03F5"/>
    <w:rsid w:val="002D3297"/>
    <w:rsid w:val="002E336B"/>
    <w:rsid w:val="002E45CA"/>
    <w:rsid w:val="002F06B1"/>
    <w:rsid w:val="002F0AFD"/>
    <w:rsid w:val="002F15B4"/>
    <w:rsid w:val="0030236D"/>
    <w:rsid w:val="00302D0A"/>
    <w:rsid w:val="00312A9D"/>
    <w:rsid w:val="00312AB5"/>
    <w:rsid w:val="00314940"/>
    <w:rsid w:val="0031569E"/>
    <w:rsid w:val="00315B25"/>
    <w:rsid w:val="00315D98"/>
    <w:rsid w:val="00316DDF"/>
    <w:rsid w:val="0031752D"/>
    <w:rsid w:val="00320603"/>
    <w:rsid w:val="00321321"/>
    <w:rsid w:val="0032233C"/>
    <w:rsid w:val="00323EEA"/>
    <w:rsid w:val="003264A6"/>
    <w:rsid w:val="0033074F"/>
    <w:rsid w:val="00330FFF"/>
    <w:rsid w:val="00335AEC"/>
    <w:rsid w:val="00336451"/>
    <w:rsid w:val="003406E3"/>
    <w:rsid w:val="00342890"/>
    <w:rsid w:val="00344575"/>
    <w:rsid w:val="0035300B"/>
    <w:rsid w:val="00353F39"/>
    <w:rsid w:val="00354969"/>
    <w:rsid w:val="003617B2"/>
    <w:rsid w:val="00362687"/>
    <w:rsid w:val="00363430"/>
    <w:rsid w:val="003663D0"/>
    <w:rsid w:val="00371B71"/>
    <w:rsid w:val="00376DE2"/>
    <w:rsid w:val="0038127B"/>
    <w:rsid w:val="00381C74"/>
    <w:rsid w:val="0038338D"/>
    <w:rsid w:val="003835FA"/>
    <w:rsid w:val="003845F3"/>
    <w:rsid w:val="00384B2D"/>
    <w:rsid w:val="003871BD"/>
    <w:rsid w:val="00387B80"/>
    <w:rsid w:val="0039044E"/>
    <w:rsid w:val="00390918"/>
    <w:rsid w:val="00391AB3"/>
    <w:rsid w:val="003949F9"/>
    <w:rsid w:val="00397F93"/>
    <w:rsid w:val="003A073B"/>
    <w:rsid w:val="003A7237"/>
    <w:rsid w:val="003B340B"/>
    <w:rsid w:val="003B4900"/>
    <w:rsid w:val="003B5035"/>
    <w:rsid w:val="003B56BA"/>
    <w:rsid w:val="003B63BC"/>
    <w:rsid w:val="003B6C6A"/>
    <w:rsid w:val="003C0634"/>
    <w:rsid w:val="003C0CD2"/>
    <w:rsid w:val="003C11D5"/>
    <w:rsid w:val="003C41F7"/>
    <w:rsid w:val="003C75E6"/>
    <w:rsid w:val="003C7811"/>
    <w:rsid w:val="003D00B9"/>
    <w:rsid w:val="003D0456"/>
    <w:rsid w:val="003D248A"/>
    <w:rsid w:val="003D4AE3"/>
    <w:rsid w:val="003D6A6D"/>
    <w:rsid w:val="003E393B"/>
    <w:rsid w:val="003E6423"/>
    <w:rsid w:val="003E79F2"/>
    <w:rsid w:val="003F089D"/>
    <w:rsid w:val="003F11FF"/>
    <w:rsid w:val="003F201E"/>
    <w:rsid w:val="003F42FD"/>
    <w:rsid w:val="003F5C07"/>
    <w:rsid w:val="003F6CC1"/>
    <w:rsid w:val="004136F5"/>
    <w:rsid w:val="0041606E"/>
    <w:rsid w:val="004216F2"/>
    <w:rsid w:val="004222F6"/>
    <w:rsid w:val="00422512"/>
    <w:rsid w:val="00422E13"/>
    <w:rsid w:val="00427519"/>
    <w:rsid w:val="00432C0D"/>
    <w:rsid w:val="00436C66"/>
    <w:rsid w:val="004416D6"/>
    <w:rsid w:val="00450477"/>
    <w:rsid w:val="00451CB1"/>
    <w:rsid w:val="00452180"/>
    <w:rsid w:val="00454422"/>
    <w:rsid w:val="00463C39"/>
    <w:rsid w:val="00464F0A"/>
    <w:rsid w:val="00470568"/>
    <w:rsid w:val="0047190C"/>
    <w:rsid w:val="004722EA"/>
    <w:rsid w:val="00472312"/>
    <w:rsid w:val="00474B44"/>
    <w:rsid w:val="00476911"/>
    <w:rsid w:val="00476B5F"/>
    <w:rsid w:val="0048111F"/>
    <w:rsid w:val="00483B63"/>
    <w:rsid w:val="00492165"/>
    <w:rsid w:val="004931D5"/>
    <w:rsid w:val="00497E60"/>
    <w:rsid w:val="00497F08"/>
    <w:rsid w:val="004A1E41"/>
    <w:rsid w:val="004A6EB9"/>
    <w:rsid w:val="004B14A5"/>
    <w:rsid w:val="004B22A0"/>
    <w:rsid w:val="004C0ED8"/>
    <w:rsid w:val="004D00D4"/>
    <w:rsid w:val="004D20CF"/>
    <w:rsid w:val="004D4B5A"/>
    <w:rsid w:val="004D5100"/>
    <w:rsid w:val="004E0249"/>
    <w:rsid w:val="004E19E3"/>
    <w:rsid w:val="004E3E68"/>
    <w:rsid w:val="004E4024"/>
    <w:rsid w:val="004E40F1"/>
    <w:rsid w:val="004E6AF2"/>
    <w:rsid w:val="004E75C6"/>
    <w:rsid w:val="004F01D4"/>
    <w:rsid w:val="004F087B"/>
    <w:rsid w:val="004F73F2"/>
    <w:rsid w:val="005002AD"/>
    <w:rsid w:val="00505C74"/>
    <w:rsid w:val="005076DE"/>
    <w:rsid w:val="00514DB7"/>
    <w:rsid w:val="00517ECA"/>
    <w:rsid w:val="00520A59"/>
    <w:rsid w:val="005215D4"/>
    <w:rsid w:val="005278CF"/>
    <w:rsid w:val="0053000B"/>
    <w:rsid w:val="00530205"/>
    <w:rsid w:val="005304C6"/>
    <w:rsid w:val="00533150"/>
    <w:rsid w:val="005444B5"/>
    <w:rsid w:val="00545097"/>
    <w:rsid w:val="0055166A"/>
    <w:rsid w:val="00557AEE"/>
    <w:rsid w:val="00563ED2"/>
    <w:rsid w:val="00565757"/>
    <w:rsid w:val="00567FAA"/>
    <w:rsid w:val="005722BA"/>
    <w:rsid w:val="00572EDF"/>
    <w:rsid w:val="00573B61"/>
    <w:rsid w:val="005756C0"/>
    <w:rsid w:val="005770BE"/>
    <w:rsid w:val="0058468E"/>
    <w:rsid w:val="0058629C"/>
    <w:rsid w:val="005879E7"/>
    <w:rsid w:val="00591801"/>
    <w:rsid w:val="00592A75"/>
    <w:rsid w:val="00592CD3"/>
    <w:rsid w:val="00594CF8"/>
    <w:rsid w:val="00594DAA"/>
    <w:rsid w:val="005953EA"/>
    <w:rsid w:val="005959DB"/>
    <w:rsid w:val="005A613C"/>
    <w:rsid w:val="005B1988"/>
    <w:rsid w:val="005B2600"/>
    <w:rsid w:val="005B3173"/>
    <w:rsid w:val="005C22C6"/>
    <w:rsid w:val="005C3D24"/>
    <w:rsid w:val="005C4DD6"/>
    <w:rsid w:val="005C55DF"/>
    <w:rsid w:val="005D12E3"/>
    <w:rsid w:val="005D4BDD"/>
    <w:rsid w:val="005E21DD"/>
    <w:rsid w:val="005E4BE7"/>
    <w:rsid w:val="005F134F"/>
    <w:rsid w:val="005F2F70"/>
    <w:rsid w:val="005F426F"/>
    <w:rsid w:val="005F4309"/>
    <w:rsid w:val="005F56B0"/>
    <w:rsid w:val="00605E8D"/>
    <w:rsid w:val="006066D5"/>
    <w:rsid w:val="00611409"/>
    <w:rsid w:val="00620322"/>
    <w:rsid w:val="00620792"/>
    <w:rsid w:val="00620C08"/>
    <w:rsid w:val="006235CE"/>
    <w:rsid w:val="0062389A"/>
    <w:rsid w:val="006306BE"/>
    <w:rsid w:val="006343FA"/>
    <w:rsid w:val="00646C8F"/>
    <w:rsid w:val="00647DFC"/>
    <w:rsid w:val="00651A3E"/>
    <w:rsid w:val="00660511"/>
    <w:rsid w:val="00663BDD"/>
    <w:rsid w:val="006721F1"/>
    <w:rsid w:val="006761D5"/>
    <w:rsid w:val="00676678"/>
    <w:rsid w:val="00676E08"/>
    <w:rsid w:val="00681BB7"/>
    <w:rsid w:val="00685C85"/>
    <w:rsid w:val="00693478"/>
    <w:rsid w:val="006937F2"/>
    <w:rsid w:val="00695E69"/>
    <w:rsid w:val="006960FB"/>
    <w:rsid w:val="00696A6F"/>
    <w:rsid w:val="0069745B"/>
    <w:rsid w:val="00697AFF"/>
    <w:rsid w:val="006A1BA6"/>
    <w:rsid w:val="006A3627"/>
    <w:rsid w:val="006A4622"/>
    <w:rsid w:val="006A615B"/>
    <w:rsid w:val="006A6FDE"/>
    <w:rsid w:val="006A78A5"/>
    <w:rsid w:val="006B4776"/>
    <w:rsid w:val="006B6453"/>
    <w:rsid w:val="006C1587"/>
    <w:rsid w:val="006C1755"/>
    <w:rsid w:val="006C5B77"/>
    <w:rsid w:val="006D1296"/>
    <w:rsid w:val="006D684F"/>
    <w:rsid w:val="006D782C"/>
    <w:rsid w:val="006D7FA7"/>
    <w:rsid w:val="006E30F0"/>
    <w:rsid w:val="006E4AAA"/>
    <w:rsid w:val="006E577D"/>
    <w:rsid w:val="006F0A83"/>
    <w:rsid w:val="006F1737"/>
    <w:rsid w:val="006F56F8"/>
    <w:rsid w:val="0070111B"/>
    <w:rsid w:val="007023B9"/>
    <w:rsid w:val="00702CCC"/>
    <w:rsid w:val="007112F7"/>
    <w:rsid w:val="00720640"/>
    <w:rsid w:val="0072129D"/>
    <w:rsid w:val="007212FA"/>
    <w:rsid w:val="007219F3"/>
    <w:rsid w:val="007247E5"/>
    <w:rsid w:val="00725128"/>
    <w:rsid w:val="00732A64"/>
    <w:rsid w:val="00735DCC"/>
    <w:rsid w:val="00736A01"/>
    <w:rsid w:val="0073733B"/>
    <w:rsid w:val="00744611"/>
    <w:rsid w:val="0075078F"/>
    <w:rsid w:val="00754AFD"/>
    <w:rsid w:val="00756A48"/>
    <w:rsid w:val="007618EE"/>
    <w:rsid w:val="00762C1C"/>
    <w:rsid w:val="00767A89"/>
    <w:rsid w:val="00771CEF"/>
    <w:rsid w:val="00780253"/>
    <w:rsid w:val="007821B1"/>
    <w:rsid w:val="007865DB"/>
    <w:rsid w:val="00787BB6"/>
    <w:rsid w:val="00787D49"/>
    <w:rsid w:val="007902F8"/>
    <w:rsid w:val="007911A8"/>
    <w:rsid w:val="00793771"/>
    <w:rsid w:val="00795EB5"/>
    <w:rsid w:val="00796C84"/>
    <w:rsid w:val="007A1595"/>
    <w:rsid w:val="007A3E7D"/>
    <w:rsid w:val="007A4E08"/>
    <w:rsid w:val="007A5E27"/>
    <w:rsid w:val="007B0139"/>
    <w:rsid w:val="007B1547"/>
    <w:rsid w:val="007B1BCC"/>
    <w:rsid w:val="007B214D"/>
    <w:rsid w:val="007B45D0"/>
    <w:rsid w:val="007B4D02"/>
    <w:rsid w:val="007B686B"/>
    <w:rsid w:val="007C0D40"/>
    <w:rsid w:val="007C145B"/>
    <w:rsid w:val="007D01F8"/>
    <w:rsid w:val="007D1ACC"/>
    <w:rsid w:val="007D1FDE"/>
    <w:rsid w:val="007D2125"/>
    <w:rsid w:val="007D25D9"/>
    <w:rsid w:val="007D53D3"/>
    <w:rsid w:val="007D57D5"/>
    <w:rsid w:val="007D7013"/>
    <w:rsid w:val="007E17EE"/>
    <w:rsid w:val="007E6440"/>
    <w:rsid w:val="007E6F4E"/>
    <w:rsid w:val="007F22F6"/>
    <w:rsid w:val="007F472C"/>
    <w:rsid w:val="007F7B2C"/>
    <w:rsid w:val="0080220B"/>
    <w:rsid w:val="00802644"/>
    <w:rsid w:val="0080442C"/>
    <w:rsid w:val="00805AF8"/>
    <w:rsid w:val="00811F23"/>
    <w:rsid w:val="00814C6C"/>
    <w:rsid w:val="00816311"/>
    <w:rsid w:val="008168D9"/>
    <w:rsid w:val="00820106"/>
    <w:rsid w:val="00820DBC"/>
    <w:rsid w:val="00832114"/>
    <w:rsid w:val="0083223D"/>
    <w:rsid w:val="00832CB7"/>
    <w:rsid w:val="008354EC"/>
    <w:rsid w:val="00836621"/>
    <w:rsid w:val="008371E0"/>
    <w:rsid w:val="00837C66"/>
    <w:rsid w:val="008404E9"/>
    <w:rsid w:val="00843AE2"/>
    <w:rsid w:val="008471CE"/>
    <w:rsid w:val="008474D7"/>
    <w:rsid w:val="008533EC"/>
    <w:rsid w:val="00854F79"/>
    <w:rsid w:val="00855CB8"/>
    <w:rsid w:val="00861871"/>
    <w:rsid w:val="008707E1"/>
    <w:rsid w:val="008732DE"/>
    <w:rsid w:val="00875CAA"/>
    <w:rsid w:val="00876BB5"/>
    <w:rsid w:val="0088045F"/>
    <w:rsid w:val="008828F9"/>
    <w:rsid w:val="00882BC3"/>
    <w:rsid w:val="00884460"/>
    <w:rsid w:val="0088742C"/>
    <w:rsid w:val="00890A86"/>
    <w:rsid w:val="0089728F"/>
    <w:rsid w:val="00897F7F"/>
    <w:rsid w:val="008A4F63"/>
    <w:rsid w:val="008A7409"/>
    <w:rsid w:val="008B65D8"/>
    <w:rsid w:val="008C050D"/>
    <w:rsid w:val="008C60BF"/>
    <w:rsid w:val="008D2E9D"/>
    <w:rsid w:val="008D4642"/>
    <w:rsid w:val="008D527F"/>
    <w:rsid w:val="008D5966"/>
    <w:rsid w:val="008D722B"/>
    <w:rsid w:val="008D7399"/>
    <w:rsid w:val="008D7DC3"/>
    <w:rsid w:val="008E1F9D"/>
    <w:rsid w:val="008E6CBD"/>
    <w:rsid w:val="008F4CA4"/>
    <w:rsid w:val="008F4E80"/>
    <w:rsid w:val="008F7F59"/>
    <w:rsid w:val="00902218"/>
    <w:rsid w:val="009025C7"/>
    <w:rsid w:val="00904128"/>
    <w:rsid w:val="00913FFB"/>
    <w:rsid w:val="00915667"/>
    <w:rsid w:val="00916BF4"/>
    <w:rsid w:val="00925515"/>
    <w:rsid w:val="0092621D"/>
    <w:rsid w:val="009268CC"/>
    <w:rsid w:val="00931719"/>
    <w:rsid w:val="00932DA5"/>
    <w:rsid w:val="00942847"/>
    <w:rsid w:val="0094547B"/>
    <w:rsid w:val="009467C7"/>
    <w:rsid w:val="009471DB"/>
    <w:rsid w:val="00947952"/>
    <w:rsid w:val="009509FE"/>
    <w:rsid w:val="00951CD6"/>
    <w:rsid w:val="00964EC1"/>
    <w:rsid w:val="00965263"/>
    <w:rsid w:val="009658DE"/>
    <w:rsid w:val="00966FCC"/>
    <w:rsid w:val="009703A4"/>
    <w:rsid w:val="00974036"/>
    <w:rsid w:val="009756E3"/>
    <w:rsid w:val="00980755"/>
    <w:rsid w:val="009813C9"/>
    <w:rsid w:val="00991073"/>
    <w:rsid w:val="009A3702"/>
    <w:rsid w:val="009A515F"/>
    <w:rsid w:val="009A720F"/>
    <w:rsid w:val="009A79E5"/>
    <w:rsid w:val="009A7F89"/>
    <w:rsid w:val="009B26AA"/>
    <w:rsid w:val="009C0347"/>
    <w:rsid w:val="009C2189"/>
    <w:rsid w:val="009C48AD"/>
    <w:rsid w:val="009D0745"/>
    <w:rsid w:val="009D12BC"/>
    <w:rsid w:val="009D1D42"/>
    <w:rsid w:val="009D289F"/>
    <w:rsid w:val="009D516D"/>
    <w:rsid w:val="009D641B"/>
    <w:rsid w:val="009E112F"/>
    <w:rsid w:val="009E3EED"/>
    <w:rsid w:val="009E4B94"/>
    <w:rsid w:val="009E79E6"/>
    <w:rsid w:val="009F03A1"/>
    <w:rsid w:val="009F2595"/>
    <w:rsid w:val="009F3F72"/>
    <w:rsid w:val="00A00912"/>
    <w:rsid w:val="00A020AC"/>
    <w:rsid w:val="00A03453"/>
    <w:rsid w:val="00A04143"/>
    <w:rsid w:val="00A0457C"/>
    <w:rsid w:val="00A06675"/>
    <w:rsid w:val="00A12604"/>
    <w:rsid w:val="00A12882"/>
    <w:rsid w:val="00A14CCC"/>
    <w:rsid w:val="00A1612F"/>
    <w:rsid w:val="00A1738D"/>
    <w:rsid w:val="00A210CE"/>
    <w:rsid w:val="00A2723A"/>
    <w:rsid w:val="00A3475F"/>
    <w:rsid w:val="00A36B78"/>
    <w:rsid w:val="00A42F64"/>
    <w:rsid w:val="00A4395B"/>
    <w:rsid w:val="00A4646C"/>
    <w:rsid w:val="00A50CB2"/>
    <w:rsid w:val="00A5105D"/>
    <w:rsid w:val="00A545E0"/>
    <w:rsid w:val="00A562DB"/>
    <w:rsid w:val="00A67309"/>
    <w:rsid w:val="00A71313"/>
    <w:rsid w:val="00A719FE"/>
    <w:rsid w:val="00A728E1"/>
    <w:rsid w:val="00A72C5C"/>
    <w:rsid w:val="00A743FF"/>
    <w:rsid w:val="00A77506"/>
    <w:rsid w:val="00A86D58"/>
    <w:rsid w:val="00A915EF"/>
    <w:rsid w:val="00A92CD8"/>
    <w:rsid w:val="00AA656E"/>
    <w:rsid w:val="00AB1695"/>
    <w:rsid w:val="00AB22E0"/>
    <w:rsid w:val="00AB26F0"/>
    <w:rsid w:val="00AB430E"/>
    <w:rsid w:val="00AB54BC"/>
    <w:rsid w:val="00AB5A6B"/>
    <w:rsid w:val="00AD0BD1"/>
    <w:rsid w:val="00AD2CAF"/>
    <w:rsid w:val="00AD3B50"/>
    <w:rsid w:val="00AD5589"/>
    <w:rsid w:val="00AE5D82"/>
    <w:rsid w:val="00AE60D8"/>
    <w:rsid w:val="00AE6661"/>
    <w:rsid w:val="00AF14DD"/>
    <w:rsid w:val="00AF1D1F"/>
    <w:rsid w:val="00AF2168"/>
    <w:rsid w:val="00AF44F7"/>
    <w:rsid w:val="00AF6E05"/>
    <w:rsid w:val="00AF71A9"/>
    <w:rsid w:val="00B0193F"/>
    <w:rsid w:val="00B020A2"/>
    <w:rsid w:val="00B04D67"/>
    <w:rsid w:val="00B05AEB"/>
    <w:rsid w:val="00B130E1"/>
    <w:rsid w:val="00B142B0"/>
    <w:rsid w:val="00B353F4"/>
    <w:rsid w:val="00B36681"/>
    <w:rsid w:val="00B4399E"/>
    <w:rsid w:val="00B43C7E"/>
    <w:rsid w:val="00B44620"/>
    <w:rsid w:val="00B45552"/>
    <w:rsid w:val="00B45A0F"/>
    <w:rsid w:val="00B5060D"/>
    <w:rsid w:val="00B51346"/>
    <w:rsid w:val="00B56EDF"/>
    <w:rsid w:val="00B570A0"/>
    <w:rsid w:val="00B6419B"/>
    <w:rsid w:val="00B65C95"/>
    <w:rsid w:val="00B708B4"/>
    <w:rsid w:val="00B74D6D"/>
    <w:rsid w:val="00B751D9"/>
    <w:rsid w:val="00B75DAB"/>
    <w:rsid w:val="00B8372A"/>
    <w:rsid w:val="00B8609B"/>
    <w:rsid w:val="00B87AEE"/>
    <w:rsid w:val="00B900F8"/>
    <w:rsid w:val="00B93103"/>
    <w:rsid w:val="00BA275C"/>
    <w:rsid w:val="00BA5E00"/>
    <w:rsid w:val="00BA676E"/>
    <w:rsid w:val="00BA777A"/>
    <w:rsid w:val="00BA7A9F"/>
    <w:rsid w:val="00BB10C9"/>
    <w:rsid w:val="00BB4C51"/>
    <w:rsid w:val="00BB7CB7"/>
    <w:rsid w:val="00BC0BA7"/>
    <w:rsid w:val="00BC0FB7"/>
    <w:rsid w:val="00BC2211"/>
    <w:rsid w:val="00BC5830"/>
    <w:rsid w:val="00BC5CFC"/>
    <w:rsid w:val="00BC7085"/>
    <w:rsid w:val="00BC7BFE"/>
    <w:rsid w:val="00BD238E"/>
    <w:rsid w:val="00BD3E25"/>
    <w:rsid w:val="00BD6133"/>
    <w:rsid w:val="00BE0520"/>
    <w:rsid w:val="00BE245E"/>
    <w:rsid w:val="00BE352B"/>
    <w:rsid w:val="00BE36DB"/>
    <w:rsid w:val="00BF040B"/>
    <w:rsid w:val="00BF0B0C"/>
    <w:rsid w:val="00BF1D4F"/>
    <w:rsid w:val="00BF2168"/>
    <w:rsid w:val="00BF432F"/>
    <w:rsid w:val="00BF580A"/>
    <w:rsid w:val="00BF62BF"/>
    <w:rsid w:val="00C0063C"/>
    <w:rsid w:val="00C05335"/>
    <w:rsid w:val="00C0571C"/>
    <w:rsid w:val="00C101C0"/>
    <w:rsid w:val="00C20A43"/>
    <w:rsid w:val="00C2176E"/>
    <w:rsid w:val="00C2332C"/>
    <w:rsid w:val="00C312FC"/>
    <w:rsid w:val="00C348BE"/>
    <w:rsid w:val="00C37A48"/>
    <w:rsid w:val="00C4363C"/>
    <w:rsid w:val="00C44C30"/>
    <w:rsid w:val="00C52251"/>
    <w:rsid w:val="00C525C9"/>
    <w:rsid w:val="00C53092"/>
    <w:rsid w:val="00C54CF2"/>
    <w:rsid w:val="00C571AC"/>
    <w:rsid w:val="00C70DBE"/>
    <w:rsid w:val="00C70E62"/>
    <w:rsid w:val="00C7151B"/>
    <w:rsid w:val="00C729E8"/>
    <w:rsid w:val="00C82FF8"/>
    <w:rsid w:val="00C84060"/>
    <w:rsid w:val="00C86E38"/>
    <w:rsid w:val="00C9299B"/>
    <w:rsid w:val="00C93963"/>
    <w:rsid w:val="00CA0C82"/>
    <w:rsid w:val="00CB0372"/>
    <w:rsid w:val="00CB2A2B"/>
    <w:rsid w:val="00CB2EE3"/>
    <w:rsid w:val="00CB3C39"/>
    <w:rsid w:val="00CC460D"/>
    <w:rsid w:val="00CC52F6"/>
    <w:rsid w:val="00CC5F7C"/>
    <w:rsid w:val="00CD1B5D"/>
    <w:rsid w:val="00CD46BD"/>
    <w:rsid w:val="00CE121D"/>
    <w:rsid w:val="00CE171F"/>
    <w:rsid w:val="00CE2C9A"/>
    <w:rsid w:val="00CE603A"/>
    <w:rsid w:val="00CF1124"/>
    <w:rsid w:val="00D021A2"/>
    <w:rsid w:val="00D03DFC"/>
    <w:rsid w:val="00D06A19"/>
    <w:rsid w:val="00D108E5"/>
    <w:rsid w:val="00D11EE4"/>
    <w:rsid w:val="00D12688"/>
    <w:rsid w:val="00D26690"/>
    <w:rsid w:val="00D315D2"/>
    <w:rsid w:val="00D31954"/>
    <w:rsid w:val="00D40D4B"/>
    <w:rsid w:val="00D4494A"/>
    <w:rsid w:val="00D4508D"/>
    <w:rsid w:val="00D46A58"/>
    <w:rsid w:val="00D472F0"/>
    <w:rsid w:val="00D5352A"/>
    <w:rsid w:val="00D57223"/>
    <w:rsid w:val="00D575DB"/>
    <w:rsid w:val="00D60AA2"/>
    <w:rsid w:val="00D6470D"/>
    <w:rsid w:val="00D656C1"/>
    <w:rsid w:val="00D67905"/>
    <w:rsid w:val="00D71B6B"/>
    <w:rsid w:val="00D72140"/>
    <w:rsid w:val="00D725C9"/>
    <w:rsid w:val="00D7267A"/>
    <w:rsid w:val="00D7391A"/>
    <w:rsid w:val="00D754F4"/>
    <w:rsid w:val="00D83EEE"/>
    <w:rsid w:val="00D903C8"/>
    <w:rsid w:val="00D92385"/>
    <w:rsid w:val="00D92EF8"/>
    <w:rsid w:val="00D94697"/>
    <w:rsid w:val="00D969BD"/>
    <w:rsid w:val="00D977EE"/>
    <w:rsid w:val="00DB48AF"/>
    <w:rsid w:val="00DB497F"/>
    <w:rsid w:val="00DB4A7F"/>
    <w:rsid w:val="00DB6205"/>
    <w:rsid w:val="00DB774E"/>
    <w:rsid w:val="00DC0234"/>
    <w:rsid w:val="00DC22B5"/>
    <w:rsid w:val="00DC2FB0"/>
    <w:rsid w:val="00DC30A1"/>
    <w:rsid w:val="00DC31BC"/>
    <w:rsid w:val="00DC4569"/>
    <w:rsid w:val="00DC4EAF"/>
    <w:rsid w:val="00DC4FB1"/>
    <w:rsid w:val="00DC67B0"/>
    <w:rsid w:val="00DC70FA"/>
    <w:rsid w:val="00DD5CE5"/>
    <w:rsid w:val="00DD75A0"/>
    <w:rsid w:val="00DE4452"/>
    <w:rsid w:val="00DE7FC5"/>
    <w:rsid w:val="00DF07C1"/>
    <w:rsid w:val="00DF4148"/>
    <w:rsid w:val="00DF60E8"/>
    <w:rsid w:val="00DF7140"/>
    <w:rsid w:val="00E0252E"/>
    <w:rsid w:val="00E02F62"/>
    <w:rsid w:val="00E03511"/>
    <w:rsid w:val="00E04839"/>
    <w:rsid w:val="00E13EDF"/>
    <w:rsid w:val="00E145FD"/>
    <w:rsid w:val="00E31FDA"/>
    <w:rsid w:val="00E33DE8"/>
    <w:rsid w:val="00E413C7"/>
    <w:rsid w:val="00E424F5"/>
    <w:rsid w:val="00E47DE8"/>
    <w:rsid w:val="00E5611A"/>
    <w:rsid w:val="00E56FF0"/>
    <w:rsid w:val="00E62908"/>
    <w:rsid w:val="00E63654"/>
    <w:rsid w:val="00E640F5"/>
    <w:rsid w:val="00E66A8E"/>
    <w:rsid w:val="00E7001F"/>
    <w:rsid w:val="00E75F6D"/>
    <w:rsid w:val="00E81803"/>
    <w:rsid w:val="00E822C2"/>
    <w:rsid w:val="00E83646"/>
    <w:rsid w:val="00E86F37"/>
    <w:rsid w:val="00E879B9"/>
    <w:rsid w:val="00E92273"/>
    <w:rsid w:val="00E95BF7"/>
    <w:rsid w:val="00E96D6E"/>
    <w:rsid w:val="00EA0FD1"/>
    <w:rsid w:val="00EA2F38"/>
    <w:rsid w:val="00EA2FCB"/>
    <w:rsid w:val="00EB42B2"/>
    <w:rsid w:val="00EC0102"/>
    <w:rsid w:val="00EC6671"/>
    <w:rsid w:val="00EE21A2"/>
    <w:rsid w:val="00EE6558"/>
    <w:rsid w:val="00EE70CE"/>
    <w:rsid w:val="00EF1859"/>
    <w:rsid w:val="00EF495F"/>
    <w:rsid w:val="00F02411"/>
    <w:rsid w:val="00F031A0"/>
    <w:rsid w:val="00F05798"/>
    <w:rsid w:val="00F1032F"/>
    <w:rsid w:val="00F116E2"/>
    <w:rsid w:val="00F12A7F"/>
    <w:rsid w:val="00F155B4"/>
    <w:rsid w:val="00F21CB9"/>
    <w:rsid w:val="00F26A6F"/>
    <w:rsid w:val="00F34A73"/>
    <w:rsid w:val="00F37426"/>
    <w:rsid w:val="00F4503D"/>
    <w:rsid w:val="00F50300"/>
    <w:rsid w:val="00F5308D"/>
    <w:rsid w:val="00F65A77"/>
    <w:rsid w:val="00F65BEB"/>
    <w:rsid w:val="00F66EBD"/>
    <w:rsid w:val="00F6797C"/>
    <w:rsid w:val="00F777BA"/>
    <w:rsid w:val="00F805C0"/>
    <w:rsid w:val="00F86423"/>
    <w:rsid w:val="00F86D88"/>
    <w:rsid w:val="00F935C8"/>
    <w:rsid w:val="00F93F3D"/>
    <w:rsid w:val="00F9408A"/>
    <w:rsid w:val="00F948A1"/>
    <w:rsid w:val="00F97B70"/>
    <w:rsid w:val="00FA0D6A"/>
    <w:rsid w:val="00FA3790"/>
    <w:rsid w:val="00FA5052"/>
    <w:rsid w:val="00FA5C86"/>
    <w:rsid w:val="00FA684A"/>
    <w:rsid w:val="00FA731B"/>
    <w:rsid w:val="00FB3A6F"/>
    <w:rsid w:val="00FB6A28"/>
    <w:rsid w:val="00FB77DC"/>
    <w:rsid w:val="00FC046A"/>
    <w:rsid w:val="00FC3B47"/>
    <w:rsid w:val="00FC5F30"/>
    <w:rsid w:val="00FD34C0"/>
    <w:rsid w:val="00FD63A7"/>
    <w:rsid w:val="00FD67F9"/>
    <w:rsid w:val="00FD6ED9"/>
    <w:rsid w:val="00FD760E"/>
    <w:rsid w:val="00FD7875"/>
    <w:rsid w:val="00FE1D61"/>
    <w:rsid w:val="00FE1E53"/>
    <w:rsid w:val="00FE4C40"/>
    <w:rsid w:val="00FE7AC2"/>
    <w:rsid w:val="00FF0E1B"/>
    <w:rsid w:val="00FF30FD"/>
    <w:rsid w:val="00FF667C"/>
    <w:rsid w:val="00FF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2075B8C"/>
  <w14:defaultImageDpi w14:val="0"/>
  <w15:docId w15:val="{5BA1C346-7DAF-4D49-B24A-13EBC5D64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661"/>
    <w:rPr>
      <w:rFonts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0F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A0FD1"/>
    <w:rPr>
      <w:rFonts w:cs="Arial"/>
    </w:rPr>
  </w:style>
  <w:style w:type="paragraph" w:styleId="Rodap">
    <w:name w:val="footer"/>
    <w:basedOn w:val="Normal"/>
    <w:link w:val="RodapChar"/>
    <w:uiPriority w:val="99"/>
    <w:unhideWhenUsed/>
    <w:rsid w:val="00EA0F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EA0FD1"/>
    <w:rPr>
      <w:rFonts w:cs="Arial"/>
    </w:rPr>
  </w:style>
  <w:style w:type="character" w:styleId="Nmerodepgina">
    <w:name w:val="page number"/>
    <w:basedOn w:val="Fontepargpadro"/>
    <w:uiPriority w:val="99"/>
    <w:rsid w:val="00EA0FD1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A5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50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99" Type="http://schemas.openxmlformats.org/officeDocument/2006/relationships/oleObject" Target="embeddings/oleObject147.bin"/><Relationship Id="rId21" Type="http://schemas.openxmlformats.org/officeDocument/2006/relationships/image" Target="media/image9.wmf"/><Relationship Id="rId63" Type="http://schemas.openxmlformats.org/officeDocument/2006/relationships/image" Target="media/image30.wmf"/><Relationship Id="rId159" Type="http://schemas.openxmlformats.org/officeDocument/2006/relationships/oleObject" Target="embeddings/oleObject77.bin"/><Relationship Id="rId324" Type="http://schemas.openxmlformats.org/officeDocument/2006/relationships/image" Target="media/image160.wmf"/><Relationship Id="rId366" Type="http://schemas.openxmlformats.org/officeDocument/2006/relationships/oleObject" Target="embeddings/oleObject181.bin"/><Relationship Id="rId170" Type="http://schemas.openxmlformats.org/officeDocument/2006/relationships/image" Target="media/image83.wmf"/><Relationship Id="rId226" Type="http://schemas.openxmlformats.org/officeDocument/2006/relationships/image" Target="media/image111.wmf"/><Relationship Id="rId268" Type="http://schemas.openxmlformats.org/officeDocument/2006/relationships/image" Target="media/image132.wmf"/><Relationship Id="rId32" Type="http://schemas.openxmlformats.org/officeDocument/2006/relationships/oleObject" Target="embeddings/oleObject13.bin"/><Relationship Id="rId74" Type="http://schemas.openxmlformats.org/officeDocument/2006/relationships/oleObject" Target="embeddings/oleObject34.bin"/><Relationship Id="rId128" Type="http://schemas.openxmlformats.org/officeDocument/2006/relationships/oleObject" Target="embeddings/oleObject61.bin"/><Relationship Id="rId335" Type="http://schemas.openxmlformats.org/officeDocument/2006/relationships/image" Target="media/image164.wmf"/><Relationship Id="rId377" Type="http://schemas.openxmlformats.org/officeDocument/2006/relationships/image" Target="media/image186.wmf"/><Relationship Id="rId5" Type="http://schemas.openxmlformats.org/officeDocument/2006/relationships/endnotes" Target="endnotes.xml"/><Relationship Id="rId181" Type="http://schemas.openxmlformats.org/officeDocument/2006/relationships/oleObject" Target="embeddings/oleObject88.bin"/><Relationship Id="rId237" Type="http://schemas.openxmlformats.org/officeDocument/2006/relationships/oleObject" Target="embeddings/oleObject116.bin"/><Relationship Id="rId279" Type="http://schemas.openxmlformats.org/officeDocument/2006/relationships/oleObject" Target="embeddings/oleObject137.bin"/><Relationship Id="rId43" Type="http://schemas.openxmlformats.org/officeDocument/2006/relationships/image" Target="media/image20.wmf"/><Relationship Id="rId139" Type="http://schemas.openxmlformats.org/officeDocument/2006/relationships/image" Target="media/image68.wmf"/><Relationship Id="rId290" Type="http://schemas.openxmlformats.org/officeDocument/2006/relationships/image" Target="media/image143.wmf"/><Relationship Id="rId304" Type="http://schemas.openxmlformats.org/officeDocument/2006/relationships/image" Target="media/image150.wmf"/><Relationship Id="rId346" Type="http://schemas.openxmlformats.org/officeDocument/2006/relationships/oleObject" Target="embeddings/oleObject171.bin"/><Relationship Id="rId85" Type="http://schemas.openxmlformats.org/officeDocument/2006/relationships/image" Target="media/image41.wmf"/><Relationship Id="rId150" Type="http://schemas.openxmlformats.org/officeDocument/2006/relationships/image" Target="media/image73.wmf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248" Type="http://schemas.openxmlformats.org/officeDocument/2006/relationships/image" Target="media/image122.wmf"/><Relationship Id="rId12" Type="http://schemas.openxmlformats.org/officeDocument/2006/relationships/oleObject" Target="embeddings/oleObject3.bin"/><Relationship Id="rId108" Type="http://schemas.openxmlformats.org/officeDocument/2006/relationships/oleObject" Target="embeddings/oleObject51.bin"/><Relationship Id="rId315" Type="http://schemas.openxmlformats.org/officeDocument/2006/relationships/oleObject" Target="embeddings/oleObject155.bin"/><Relationship Id="rId357" Type="http://schemas.openxmlformats.org/officeDocument/2006/relationships/image" Target="media/image176.wmf"/><Relationship Id="rId54" Type="http://schemas.openxmlformats.org/officeDocument/2006/relationships/oleObject" Target="embeddings/oleObject24.bin"/><Relationship Id="rId96" Type="http://schemas.openxmlformats.org/officeDocument/2006/relationships/oleObject" Target="embeddings/oleObject45.bin"/><Relationship Id="rId161" Type="http://schemas.openxmlformats.org/officeDocument/2006/relationships/oleObject" Target="embeddings/oleObject78.bin"/><Relationship Id="rId217" Type="http://schemas.openxmlformats.org/officeDocument/2006/relationships/oleObject" Target="embeddings/oleObject106.bin"/><Relationship Id="rId259" Type="http://schemas.openxmlformats.org/officeDocument/2006/relationships/oleObject" Target="embeddings/oleObject127.bin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270" Type="http://schemas.openxmlformats.org/officeDocument/2006/relationships/image" Target="media/image133.wmf"/><Relationship Id="rId326" Type="http://schemas.openxmlformats.org/officeDocument/2006/relationships/image" Target="media/image161.wmf"/><Relationship Id="rId65" Type="http://schemas.openxmlformats.org/officeDocument/2006/relationships/image" Target="media/image31.wmf"/><Relationship Id="rId130" Type="http://schemas.openxmlformats.org/officeDocument/2006/relationships/oleObject" Target="embeddings/oleObject62.bin"/><Relationship Id="rId368" Type="http://schemas.openxmlformats.org/officeDocument/2006/relationships/oleObject" Target="embeddings/oleObject182.bin"/><Relationship Id="rId172" Type="http://schemas.openxmlformats.org/officeDocument/2006/relationships/image" Target="media/image84.wmf"/><Relationship Id="rId228" Type="http://schemas.openxmlformats.org/officeDocument/2006/relationships/image" Target="media/image112.wmf"/><Relationship Id="rId281" Type="http://schemas.openxmlformats.org/officeDocument/2006/relationships/oleObject" Target="embeddings/oleObject138.bin"/><Relationship Id="rId337" Type="http://schemas.openxmlformats.org/officeDocument/2006/relationships/image" Target="media/image165.wmf"/><Relationship Id="rId34" Type="http://schemas.openxmlformats.org/officeDocument/2006/relationships/oleObject" Target="embeddings/oleObject14.bin"/><Relationship Id="rId76" Type="http://schemas.openxmlformats.org/officeDocument/2006/relationships/oleObject" Target="embeddings/oleObject35.bin"/><Relationship Id="rId141" Type="http://schemas.openxmlformats.org/officeDocument/2006/relationships/image" Target="media/image69.wmf"/><Relationship Id="rId379" Type="http://schemas.openxmlformats.org/officeDocument/2006/relationships/image" Target="media/image187.wmf"/><Relationship Id="rId7" Type="http://schemas.openxmlformats.org/officeDocument/2006/relationships/oleObject" Target="embeddings/oleObject1.bin"/><Relationship Id="rId183" Type="http://schemas.openxmlformats.org/officeDocument/2006/relationships/oleObject" Target="embeddings/oleObject89.bin"/><Relationship Id="rId239" Type="http://schemas.openxmlformats.org/officeDocument/2006/relationships/oleObject" Target="embeddings/oleObject117.bin"/><Relationship Id="rId250" Type="http://schemas.openxmlformats.org/officeDocument/2006/relationships/image" Target="media/image123.wmf"/><Relationship Id="rId292" Type="http://schemas.openxmlformats.org/officeDocument/2006/relationships/image" Target="media/image144.wmf"/><Relationship Id="rId306" Type="http://schemas.openxmlformats.org/officeDocument/2006/relationships/image" Target="media/image151.wmf"/><Relationship Id="rId45" Type="http://schemas.openxmlformats.org/officeDocument/2006/relationships/image" Target="media/image21.wmf"/><Relationship Id="rId87" Type="http://schemas.openxmlformats.org/officeDocument/2006/relationships/image" Target="media/image42.wmf"/><Relationship Id="rId110" Type="http://schemas.openxmlformats.org/officeDocument/2006/relationships/oleObject" Target="embeddings/oleObject52.bin"/><Relationship Id="rId348" Type="http://schemas.openxmlformats.org/officeDocument/2006/relationships/oleObject" Target="embeddings/oleObject172.bin"/><Relationship Id="rId152" Type="http://schemas.openxmlformats.org/officeDocument/2006/relationships/image" Target="media/image74.wmf"/><Relationship Id="rId194" Type="http://schemas.openxmlformats.org/officeDocument/2006/relationships/image" Target="media/image95.wmf"/><Relationship Id="rId208" Type="http://schemas.openxmlformats.org/officeDocument/2006/relationships/image" Target="media/image102.wmf"/><Relationship Id="rId261" Type="http://schemas.openxmlformats.org/officeDocument/2006/relationships/oleObject" Target="embeddings/oleObject128.bin"/><Relationship Id="rId14" Type="http://schemas.openxmlformats.org/officeDocument/2006/relationships/oleObject" Target="embeddings/oleObject4.bin"/><Relationship Id="rId56" Type="http://schemas.openxmlformats.org/officeDocument/2006/relationships/oleObject" Target="embeddings/oleObject25.bin"/><Relationship Id="rId317" Type="http://schemas.openxmlformats.org/officeDocument/2006/relationships/oleObject" Target="embeddings/oleObject156.bin"/><Relationship Id="rId359" Type="http://schemas.openxmlformats.org/officeDocument/2006/relationships/image" Target="media/image177.wmf"/><Relationship Id="rId98" Type="http://schemas.openxmlformats.org/officeDocument/2006/relationships/oleObject" Target="embeddings/oleObject46.bin"/><Relationship Id="rId121" Type="http://schemas.openxmlformats.org/officeDocument/2006/relationships/image" Target="media/image59.wmf"/><Relationship Id="rId163" Type="http://schemas.openxmlformats.org/officeDocument/2006/relationships/oleObject" Target="embeddings/oleObject79.bin"/><Relationship Id="rId219" Type="http://schemas.openxmlformats.org/officeDocument/2006/relationships/oleObject" Target="embeddings/oleObject107.bin"/><Relationship Id="rId370" Type="http://schemas.openxmlformats.org/officeDocument/2006/relationships/oleObject" Target="embeddings/oleObject183.bin"/><Relationship Id="rId230" Type="http://schemas.openxmlformats.org/officeDocument/2006/relationships/image" Target="media/image113.wmf"/><Relationship Id="rId25" Type="http://schemas.openxmlformats.org/officeDocument/2006/relationships/image" Target="media/image11.wmf"/><Relationship Id="rId67" Type="http://schemas.openxmlformats.org/officeDocument/2006/relationships/image" Target="media/image32.wmf"/><Relationship Id="rId272" Type="http://schemas.openxmlformats.org/officeDocument/2006/relationships/image" Target="media/image134.wmf"/><Relationship Id="rId328" Type="http://schemas.openxmlformats.org/officeDocument/2006/relationships/oleObject" Target="embeddings/oleObject162.bin"/><Relationship Id="rId132" Type="http://schemas.openxmlformats.org/officeDocument/2006/relationships/oleObject" Target="embeddings/oleObject63.bin"/><Relationship Id="rId174" Type="http://schemas.openxmlformats.org/officeDocument/2006/relationships/image" Target="media/image85.wmf"/><Relationship Id="rId381" Type="http://schemas.openxmlformats.org/officeDocument/2006/relationships/image" Target="media/image188.wmf"/><Relationship Id="rId241" Type="http://schemas.openxmlformats.org/officeDocument/2006/relationships/oleObject" Target="embeddings/oleObject118.bin"/><Relationship Id="rId36" Type="http://schemas.openxmlformats.org/officeDocument/2006/relationships/oleObject" Target="embeddings/oleObject15.bin"/><Relationship Id="rId283" Type="http://schemas.openxmlformats.org/officeDocument/2006/relationships/oleObject" Target="embeddings/oleObject139.bin"/><Relationship Id="rId339" Type="http://schemas.openxmlformats.org/officeDocument/2006/relationships/oleObject" Target="embeddings/oleObject168.bin"/><Relationship Id="rId78" Type="http://schemas.openxmlformats.org/officeDocument/2006/relationships/oleObject" Target="embeddings/oleObject36.bin"/><Relationship Id="rId101" Type="http://schemas.openxmlformats.org/officeDocument/2006/relationships/image" Target="media/image49.wmf"/><Relationship Id="rId143" Type="http://schemas.openxmlformats.org/officeDocument/2006/relationships/image" Target="media/image70.wmf"/><Relationship Id="rId185" Type="http://schemas.openxmlformats.org/officeDocument/2006/relationships/oleObject" Target="embeddings/oleObject90.bin"/><Relationship Id="rId350" Type="http://schemas.openxmlformats.org/officeDocument/2006/relationships/oleObject" Target="embeddings/oleObject173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3.wmf"/><Relationship Id="rId252" Type="http://schemas.openxmlformats.org/officeDocument/2006/relationships/image" Target="media/image124.wmf"/><Relationship Id="rId294" Type="http://schemas.openxmlformats.org/officeDocument/2006/relationships/image" Target="media/image145.wmf"/><Relationship Id="rId308" Type="http://schemas.openxmlformats.org/officeDocument/2006/relationships/image" Target="media/image152.wmf"/><Relationship Id="rId47" Type="http://schemas.openxmlformats.org/officeDocument/2006/relationships/image" Target="media/image22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3.bin"/><Relationship Id="rId133" Type="http://schemas.openxmlformats.org/officeDocument/2006/relationships/image" Target="media/image65.wmf"/><Relationship Id="rId154" Type="http://schemas.openxmlformats.org/officeDocument/2006/relationships/image" Target="media/image75.wmf"/><Relationship Id="rId175" Type="http://schemas.openxmlformats.org/officeDocument/2006/relationships/oleObject" Target="embeddings/oleObject85.bin"/><Relationship Id="rId340" Type="http://schemas.openxmlformats.org/officeDocument/2006/relationships/image" Target="media/image167.wmf"/><Relationship Id="rId361" Type="http://schemas.openxmlformats.org/officeDocument/2006/relationships/image" Target="media/image178.wmf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382" Type="http://schemas.openxmlformats.org/officeDocument/2006/relationships/oleObject" Target="embeddings/oleObject189.bin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8.bin"/><Relationship Id="rId242" Type="http://schemas.openxmlformats.org/officeDocument/2006/relationships/image" Target="media/image119.wmf"/><Relationship Id="rId263" Type="http://schemas.openxmlformats.org/officeDocument/2006/relationships/oleObject" Target="embeddings/oleObject129.bin"/><Relationship Id="rId284" Type="http://schemas.openxmlformats.org/officeDocument/2006/relationships/image" Target="media/image140.wmf"/><Relationship Id="rId319" Type="http://schemas.openxmlformats.org/officeDocument/2006/relationships/oleObject" Target="embeddings/oleObject157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8.bin"/><Relationship Id="rId123" Type="http://schemas.openxmlformats.org/officeDocument/2006/relationships/image" Target="media/image60.wmf"/><Relationship Id="rId144" Type="http://schemas.openxmlformats.org/officeDocument/2006/relationships/oleObject" Target="embeddings/oleObject69.bin"/><Relationship Id="rId330" Type="http://schemas.openxmlformats.org/officeDocument/2006/relationships/oleObject" Target="embeddings/oleObject163.bin"/><Relationship Id="rId90" Type="http://schemas.openxmlformats.org/officeDocument/2006/relationships/oleObject" Target="embeddings/oleObject42.bin"/><Relationship Id="rId165" Type="http://schemas.openxmlformats.org/officeDocument/2006/relationships/oleObject" Target="embeddings/oleObject80.bin"/><Relationship Id="rId186" Type="http://schemas.openxmlformats.org/officeDocument/2006/relationships/image" Target="media/image91.wmf"/><Relationship Id="rId351" Type="http://schemas.openxmlformats.org/officeDocument/2006/relationships/image" Target="media/image173.wmf"/><Relationship Id="rId372" Type="http://schemas.openxmlformats.org/officeDocument/2006/relationships/oleObject" Target="embeddings/oleObject184.bin"/><Relationship Id="rId211" Type="http://schemas.openxmlformats.org/officeDocument/2006/relationships/oleObject" Target="embeddings/oleObject103.bin"/><Relationship Id="rId232" Type="http://schemas.openxmlformats.org/officeDocument/2006/relationships/image" Target="media/image114.wmf"/><Relationship Id="rId253" Type="http://schemas.openxmlformats.org/officeDocument/2006/relationships/oleObject" Target="embeddings/oleObject124.bin"/><Relationship Id="rId274" Type="http://schemas.openxmlformats.org/officeDocument/2006/relationships/image" Target="media/image135.wmf"/><Relationship Id="rId295" Type="http://schemas.openxmlformats.org/officeDocument/2006/relationships/oleObject" Target="embeddings/oleObject145.bin"/><Relationship Id="rId309" Type="http://schemas.openxmlformats.org/officeDocument/2006/relationships/oleObject" Target="embeddings/oleObject152.bin"/><Relationship Id="rId27" Type="http://schemas.openxmlformats.org/officeDocument/2006/relationships/image" Target="media/image12.wmf"/><Relationship Id="rId48" Type="http://schemas.openxmlformats.org/officeDocument/2006/relationships/oleObject" Target="embeddings/oleObject21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oleObject" Target="embeddings/oleObject64.bin"/><Relationship Id="rId320" Type="http://schemas.openxmlformats.org/officeDocument/2006/relationships/image" Target="media/image158.wmf"/><Relationship Id="rId80" Type="http://schemas.openxmlformats.org/officeDocument/2006/relationships/oleObject" Target="embeddings/oleObject37.bin"/><Relationship Id="rId155" Type="http://schemas.openxmlformats.org/officeDocument/2006/relationships/oleObject" Target="embeddings/oleObject75.bin"/><Relationship Id="rId176" Type="http://schemas.openxmlformats.org/officeDocument/2006/relationships/image" Target="media/image86.wmf"/><Relationship Id="rId197" Type="http://schemas.openxmlformats.org/officeDocument/2006/relationships/oleObject" Target="embeddings/oleObject96.bin"/><Relationship Id="rId341" Type="http://schemas.openxmlformats.org/officeDocument/2006/relationships/oleObject" Target="embeddings/oleObject169.bin"/><Relationship Id="rId362" Type="http://schemas.openxmlformats.org/officeDocument/2006/relationships/oleObject" Target="embeddings/oleObject179.bin"/><Relationship Id="rId383" Type="http://schemas.openxmlformats.org/officeDocument/2006/relationships/header" Target="header1.xml"/><Relationship Id="rId201" Type="http://schemas.openxmlformats.org/officeDocument/2006/relationships/oleObject" Target="embeddings/oleObject98.bin"/><Relationship Id="rId222" Type="http://schemas.openxmlformats.org/officeDocument/2006/relationships/image" Target="media/image109.wmf"/><Relationship Id="rId243" Type="http://schemas.openxmlformats.org/officeDocument/2006/relationships/oleObject" Target="embeddings/oleObject119.bin"/><Relationship Id="rId264" Type="http://schemas.openxmlformats.org/officeDocument/2006/relationships/image" Target="media/image130.wmf"/><Relationship Id="rId285" Type="http://schemas.openxmlformats.org/officeDocument/2006/relationships/oleObject" Target="embeddings/oleObject140.bin"/><Relationship Id="rId17" Type="http://schemas.openxmlformats.org/officeDocument/2006/relationships/image" Target="media/image7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24" Type="http://schemas.openxmlformats.org/officeDocument/2006/relationships/oleObject" Target="embeddings/oleObject59.bin"/><Relationship Id="rId310" Type="http://schemas.openxmlformats.org/officeDocument/2006/relationships/image" Target="media/image153.wmf"/><Relationship Id="rId70" Type="http://schemas.openxmlformats.org/officeDocument/2006/relationships/oleObject" Target="embeddings/oleObject32.bin"/><Relationship Id="rId91" Type="http://schemas.openxmlformats.org/officeDocument/2006/relationships/image" Target="media/image44.wmf"/><Relationship Id="rId145" Type="http://schemas.openxmlformats.org/officeDocument/2006/relationships/image" Target="media/image71.wmf"/><Relationship Id="rId166" Type="http://schemas.openxmlformats.org/officeDocument/2006/relationships/image" Target="media/image81.wmf"/><Relationship Id="rId187" Type="http://schemas.openxmlformats.org/officeDocument/2006/relationships/oleObject" Target="embeddings/oleObject91.bin"/><Relationship Id="rId331" Type="http://schemas.openxmlformats.org/officeDocument/2006/relationships/oleObject" Target="embeddings/oleObject164.bin"/><Relationship Id="rId352" Type="http://schemas.openxmlformats.org/officeDocument/2006/relationships/oleObject" Target="embeddings/oleObject174.bin"/><Relationship Id="rId373" Type="http://schemas.openxmlformats.org/officeDocument/2006/relationships/image" Target="media/image184.wmf"/><Relationship Id="rId1" Type="http://schemas.openxmlformats.org/officeDocument/2006/relationships/styles" Target="styles.xml"/><Relationship Id="rId212" Type="http://schemas.openxmlformats.org/officeDocument/2006/relationships/image" Target="media/image104.wmf"/><Relationship Id="rId233" Type="http://schemas.openxmlformats.org/officeDocument/2006/relationships/oleObject" Target="embeddings/oleObject114.bin"/><Relationship Id="rId254" Type="http://schemas.openxmlformats.org/officeDocument/2006/relationships/image" Target="media/image125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4.bin"/><Relationship Id="rId275" Type="http://schemas.openxmlformats.org/officeDocument/2006/relationships/oleObject" Target="embeddings/oleObject135.bin"/><Relationship Id="rId296" Type="http://schemas.openxmlformats.org/officeDocument/2006/relationships/image" Target="media/image146.wmf"/><Relationship Id="rId300" Type="http://schemas.openxmlformats.org/officeDocument/2006/relationships/image" Target="media/image148.wmf"/><Relationship Id="rId60" Type="http://schemas.openxmlformats.org/officeDocument/2006/relationships/oleObject" Target="embeddings/oleObject27.bin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56" Type="http://schemas.openxmlformats.org/officeDocument/2006/relationships/image" Target="media/image76.wmf"/><Relationship Id="rId177" Type="http://schemas.openxmlformats.org/officeDocument/2006/relationships/oleObject" Target="embeddings/oleObject86.bin"/><Relationship Id="rId198" Type="http://schemas.openxmlformats.org/officeDocument/2006/relationships/image" Target="media/image97.wmf"/><Relationship Id="rId321" Type="http://schemas.openxmlformats.org/officeDocument/2006/relationships/oleObject" Target="embeddings/oleObject158.bin"/><Relationship Id="rId342" Type="http://schemas.openxmlformats.org/officeDocument/2006/relationships/image" Target="media/image168.wmf"/><Relationship Id="rId363" Type="http://schemas.openxmlformats.org/officeDocument/2006/relationships/image" Target="media/image179.wmf"/><Relationship Id="rId384" Type="http://schemas.openxmlformats.org/officeDocument/2006/relationships/footer" Target="footer1.xml"/><Relationship Id="rId202" Type="http://schemas.openxmlformats.org/officeDocument/2006/relationships/image" Target="media/image99.wmf"/><Relationship Id="rId223" Type="http://schemas.openxmlformats.org/officeDocument/2006/relationships/oleObject" Target="embeddings/oleObject109.bin"/><Relationship Id="rId244" Type="http://schemas.openxmlformats.org/officeDocument/2006/relationships/image" Target="media/image120.wmf"/><Relationship Id="rId18" Type="http://schemas.openxmlformats.org/officeDocument/2006/relationships/oleObject" Target="embeddings/oleObject6.bin"/><Relationship Id="rId39" Type="http://schemas.openxmlformats.org/officeDocument/2006/relationships/image" Target="media/image18.wmf"/><Relationship Id="rId265" Type="http://schemas.openxmlformats.org/officeDocument/2006/relationships/oleObject" Target="embeddings/oleObject130.bin"/><Relationship Id="rId286" Type="http://schemas.openxmlformats.org/officeDocument/2006/relationships/image" Target="media/image141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25" Type="http://schemas.openxmlformats.org/officeDocument/2006/relationships/image" Target="media/image61.wmf"/><Relationship Id="rId146" Type="http://schemas.openxmlformats.org/officeDocument/2006/relationships/oleObject" Target="embeddings/oleObject70.bin"/><Relationship Id="rId167" Type="http://schemas.openxmlformats.org/officeDocument/2006/relationships/oleObject" Target="embeddings/oleObject81.bin"/><Relationship Id="rId188" Type="http://schemas.openxmlformats.org/officeDocument/2006/relationships/image" Target="media/image92.wmf"/><Relationship Id="rId311" Type="http://schemas.openxmlformats.org/officeDocument/2006/relationships/oleObject" Target="embeddings/oleObject153.bin"/><Relationship Id="rId332" Type="http://schemas.openxmlformats.org/officeDocument/2006/relationships/image" Target="media/image163.wmf"/><Relationship Id="rId353" Type="http://schemas.openxmlformats.org/officeDocument/2006/relationships/image" Target="media/image174.wmf"/><Relationship Id="rId374" Type="http://schemas.openxmlformats.org/officeDocument/2006/relationships/oleObject" Target="embeddings/oleObject185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3.bin"/><Relationship Id="rId213" Type="http://schemas.openxmlformats.org/officeDocument/2006/relationships/oleObject" Target="embeddings/oleObject104.bin"/><Relationship Id="rId234" Type="http://schemas.openxmlformats.org/officeDocument/2006/relationships/image" Target="media/image115.wmf"/><Relationship Id="rId2" Type="http://schemas.openxmlformats.org/officeDocument/2006/relationships/settings" Target="settings.xml"/><Relationship Id="rId29" Type="http://schemas.openxmlformats.org/officeDocument/2006/relationships/image" Target="media/image13.wmf"/><Relationship Id="rId255" Type="http://schemas.openxmlformats.org/officeDocument/2006/relationships/oleObject" Target="embeddings/oleObject125.bin"/><Relationship Id="rId276" Type="http://schemas.openxmlformats.org/officeDocument/2006/relationships/image" Target="media/image136.wmf"/><Relationship Id="rId297" Type="http://schemas.openxmlformats.org/officeDocument/2006/relationships/oleObject" Target="embeddings/oleObject146.bin"/><Relationship Id="rId40" Type="http://schemas.openxmlformats.org/officeDocument/2006/relationships/oleObject" Target="embeddings/oleObject17.bin"/><Relationship Id="rId115" Type="http://schemas.openxmlformats.org/officeDocument/2006/relationships/image" Target="media/image56.wmf"/><Relationship Id="rId136" Type="http://schemas.openxmlformats.org/officeDocument/2006/relationships/oleObject" Target="embeddings/oleObject65.bin"/><Relationship Id="rId157" Type="http://schemas.openxmlformats.org/officeDocument/2006/relationships/oleObject" Target="embeddings/oleObject76.bin"/><Relationship Id="rId178" Type="http://schemas.openxmlformats.org/officeDocument/2006/relationships/image" Target="media/image87.wmf"/><Relationship Id="rId301" Type="http://schemas.openxmlformats.org/officeDocument/2006/relationships/oleObject" Target="embeddings/oleObject148.bin"/><Relationship Id="rId322" Type="http://schemas.openxmlformats.org/officeDocument/2006/relationships/image" Target="media/image159.wmf"/><Relationship Id="rId343" Type="http://schemas.openxmlformats.org/officeDocument/2006/relationships/image" Target="media/image169.wmf"/><Relationship Id="rId364" Type="http://schemas.openxmlformats.org/officeDocument/2006/relationships/oleObject" Target="embeddings/oleObject180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8.bin"/><Relationship Id="rId199" Type="http://schemas.openxmlformats.org/officeDocument/2006/relationships/oleObject" Target="embeddings/oleObject97.bin"/><Relationship Id="rId203" Type="http://schemas.openxmlformats.org/officeDocument/2006/relationships/oleObject" Target="embeddings/oleObject99.bin"/><Relationship Id="rId385" Type="http://schemas.openxmlformats.org/officeDocument/2006/relationships/fontTable" Target="fontTable.xml"/><Relationship Id="rId19" Type="http://schemas.openxmlformats.org/officeDocument/2006/relationships/image" Target="media/image8.wmf"/><Relationship Id="rId224" Type="http://schemas.openxmlformats.org/officeDocument/2006/relationships/image" Target="media/image110.wmf"/><Relationship Id="rId245" Type="http://schemas.openxmlformats.org/officeDocument/2006/relationships/oleObject" Target="embeddings/oleObject120.bin"/><Relationship Id="rId266" Type="http://schemas.openxmlformats.org/officeDocument/2006/relationships/image" Target="media/image131.wmf"/><Relationship Id="rId287" Type="http://schemas.openxmlformats.org/officeDocument/2006/relationships/oleObject" Target="embeddings/oleObject141.bin"/><Relationship Id="rId30" Type="http://schemas.openxmlformats.org/officeDocument/2006/relationships/oleObject" Target="embeddings/oleObject12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0.bin"/><Relationship Id="rId147" Type="http://schemas.openxmlformats.org/officeDocument/2006/relationships/image" Target="media/image72.wmf"/><Relationship Id="rId168" Type="http://schemas.openxmlformats.org/officeDocument/2006/relationships/image" Target="media/image82.wmf"/><Relationship Id="rId312" Type="http://schemas.openxmlformats.org/officeDocument/2006/relationships/image" Target="media/image154.wmf"/><Relationship Id="rId333" Type="http://schemas.openxmlformats.org/officeDocument/2006/relationships/oleObject" Target="embeddings/oleObject165.bin"/><Relationship Id="rId354" Type="http://schemas.openxmlformats.org/officeDocument/2006/relationships/oleObject" Target="embeddings/oleObject175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5.wmf"/><Relationship Id="rId189" Type="http://schemas.openxmlformats.org/officeDocument/2006/relationships/oleObject" Target="embeddings/oleObject92.bin"/><Relationship Id="rId375" Type="http://schemas.openxmlformats.org/officeDocument/2006/relationships/image" Target="media/image185.wmf"/><Relationship Id="rId3" Type="http://schemas.openxmlformats.org/officeDocument/2006/relationships/webSettings" Target="webSettings.xml"/><Relationship Id="rId214" Type="http://schemas.openxmlformats.org/officeDocument/2006/relationships/image" Target="media/image105.wmf"/><Relationship Id="rId235" Type="http://schemas.openxmlformats.org/officeDocument/2006/relationships/oleObject" Target="embeddings/oleObject115.bin"/><Relationship Id="rId256" Type="http://schemas.openxmlformats.org/officeDocument/2006/relationships/image" Target="media/image126.wmf"/><Relationship Id="rId277" Type="http://schemas.openxmlformats.org/officeDocument/2006/relationships/oleObject" Target="embeddings/oleObject136.bin"/><Relationship Id="rId298" Type="http://schemas.openxmlformats.org/officeDocument/2006/relationships/image" Target="media/image147.wmf"/><Relationship Id="rId116" Type="http://schemas.openxmlformats.org/officeDocument/2006/relationships/oleObject" Target="embeddings/oleObject55.bin"/><Relationship Id="rId137" Type="http://schemas.openxmlformats.org/officeDocument/2006/relationships/image" Target="media/image67.wmf"/><Relationship Id="rId158" Type="http://schemas.openxmlformats.org/officeDocument/2006/relationships/image" Target="media/image77.wmf"/><Relationship Id="rId302" Type="http://schemas.openxmlformats.org/officeDocument/2006/relationships/image" Target="media/image149.wmf"/><Relationship Id="rId323" Type="http://schemas.openxmlformats.org/officeDocument/2006/relationships/oleObject" Target="embeddings/oleObject159.bin"/><Relationship Id="rId344" Type="http://schemas.openxmlformats.org/officeDocument/2006/relationships/oleObject" Target="embeddings/oleObject170.bin"/><Relationship Id="rId20" Type="http://schemas.openxmlformats.org/officeDocument/2006/relationships/oleObject" Target="embeddings/oleObject7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8.bin"/><Relationship Id="rId83" Type="http://schemas.openxmlformats.org/officeDocument/2006/relationships/image" Target="media/image40.wmf"/><Relationship Id="rId179" Type="http://schemas.openxmlformats.org/officeDocument/2006/relationships/oleObject" Target="embeddings/oleObject87.bin"/><Relationship Id="rId365" Type="http://schemas.openxmlformats.org/officeDocument/2006/relationships/image" Target="media/image180.wmf"/><Relationship Id="rId386" Type="http://schemas.openxmlformats.org/officeDocument/2006/relationships/theme" Target="theme/theme1.xml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5" Type="http://schemas.openxmlformats.org/officeDocument/2006/relationships/oleObject" Target="embeddings/oleObject110.bin"/><Relationship Id="rId246" Type="http://schemas.openxmlformats.org/officeDocument/2006/relationships/image" Target="media/image121.wmf"/><Relationship Id="rId267" Type="http://schemas.openxmlformats.org/officeDocument/2006/relationships/oleObject" Target="embeddings/oleObject131.bin"/><Relationship Id="rId288" Type="http://schemas.openxmlformats.org/officeDocument/2006/relationships/image" Target="media/image142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2.wmf"/><Relationship Id="rId313" Type="http://schemas.openxmlformats.org/officeDocument/2006/relationships/oleObject" Target="embeddings/oleObject154.bin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5.wmf"/><Relationship Id="rId94" Type="http://schemas.openxmlformats.org/officeDocument/2006/relationships/oleObject" Target="embeddings/oleObject44.bin"/><Relationship Id="rId148" Type="http://schemas.openxmlformats.org/officeDocument/2006/relationships/oleObject" Target="embeddings/oleObject71.bin"/><Relationship Id="rId169" Type="http://schemas.openxmlformats.org/officeDocument/2006/relationships/oleObject" Target="embeddings/oleObject82.bin"/><Relationship Id="rId334" Type="http://schemas.openxmlformats.org/officeDocument/2006/relationships/oleObject" Target="embeddings/oleObject166.bin"/><Relationship Id="rId355" Type="http://schemas.openxmlformats.org/officeDocument/2006/relationships/image" Target="media/image175.wmf"/><Relationship Id="rId376" Type="http://schemas.openxmlformats.org/officeDocument/2006/relationships/oleObject" Target="embeddings/oleObject186.bin"/><Relationship Id="rId4" Type="http://schemas.openxmlformats.org/officeDocument/2006/relationships/footnotes" Target="footnotes.xml"/><Relationship Id="rId180" Type="http://schemas.openxmlformats.org/officeDocument/2006/relationships/image" Target="media/image88.wmf"/><Relationship Id="rId215" Type="http://schemas.openxmlformats.org/officeDocument/2006/relationships/oleObject" Target="embeddings/oleObject105.bin"/><Relationship Id="rId236" Type="http://schemas.openxmlformats.org/officeDocument/2006/relationships/image" Target="media/image116.wmf"/><Relationship Id="rId257" Type="http://schemas.openxmlformats.org/officeDocument/2006/relationships/oleObject" Target="embeddings/oleObject126.bin"/><Relationship Id="rId278" Type="http://schemas.openxmlformats.org/officeDocument/2006/relationships/image" Target="media/image137.wmf"/><Relationship Id="rId303" Type="http://schemas.openxmlformats.org/officeDocument/2006/relationships/oleObject" Target="embeddings/oleObject149.bin"/><Relationship Id="rId42" Type="http://schemas.openxmlformats.org/officeDocument/2006/relationships/oleObject" Target="embeddings/oleObject18.bin"/><Relationship Id="rId84" Type="http://schemas.openxmlformats.org/officeDocument/2006/relationships/oleObject" Target="embeddings/oleObject39.bin"/><Relationship Id="rId138" Type="http://schemas.openxmlformats.org/officeDocument/2006/relationships/oleObject" Target="embeddings/oleObject66.bin"/><Relationship Id="rId345" Type="http://schemas.openxmlformats.org/officeDocument/2006/relationships/image" Target="media/image170.wmf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0.bin"/><Relationship Id="rId247" Type="http://schemas.openxmlformats.org/officeDocument/2006/relationships/oleObject" Target="embeddings/oleObject121.bin"/><Relationship Id="rId107" Type="http://schemas.openxmlformats.org/officeDocument/2006/relationships/image" Target="media/image52.wmf"/><Relationship Id="rId289" Type="http://schemas.openxmlformats.org/officeDocument/2006/relationships/oleObject" Target="embeddings/oleObject142.bin"/><Relationship Id="rId11" Type="http://schemas.openxmlformats.org/officeDocument/2006/relationships/image" Target="media/image4.wmf"/><Relationship Id="rId53" Type="http://schemas.openxmlformats.org/officeDocument/2006/relationships/image" Target="media/image25.wmf"/><Relationship Id="rId149" Type="http://schemas.openxmlformats.org/officeDocument/2006/relationships/oleObject" Target="embeddings/oleObject72.bin"/><Relationship Id="rId314" Type="http://schemas.openxmlformats.org/officeDocument/2006/relationships/image" Target="media/image155.wmf"/><Relationship Id="rId356" Type="http://schemas.openxmlformats.org/officeDocument/2006/relationships/oleObject" Target="embeddings/oleObject176.bin"/><Relationship Id="rId95" Type="http://schemas.openxmlformats.org/officeDocument/2006/relationships/image" Target="media/image46.wmf"/><Relationship Id="rId160" Type="http://schemas.openxmlformats.org/officeDocument/2006/relationships/image" Target="media/image78.wmf"/><Relationship Id="rId216" Type="http://schemas.openxmlformats.org/officeDocument/2006/relationships/image" Target="media/image106.wmf"/><Relationship Id="rId258" Type="http://schemas.openxmlformats.org/officeDocument/2006/relationships/image" Target="media/image127.wmf"/><Relationship Id="rId22" Type="http://schemas.openxmlformats.org/officeDocument/2006/relationships/oleObject" Target="embeddings/oleObject8.bin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6.bin"/><Relationship Id="rId325" Type="http://schemas.openxmlformats.org/officeDocument/2006/relationships/oleObject" Target="embeddings/oleObject160.bin"/><Relationship Id="rId367" Type="http://schemas.openxmlformats.org/officeDocument/2006/relationships/image" Target="media/image181.wmf"/><Relationship Id="rId171" Type="http://schemas.openxmlformats.org/officeDocument/2006/relationships/oleObject" Target="embeddings/oleObject83.bin"/><Relationship Id="rId227" Type="http://schemas.openxmlformats.org/officeDocument/2006/relationships/oleObject" Target="embeddings/oleObject111.bin"/><Relationship Id="rId269" Type="http://schemas.openxmlformats.org/officeDocument/2006/relationships/oleObject" Target="embeddings/oleObject132.bin"/><Relationship Id="rId33" Type="http://schemas.openxmlformats.org/officeDocument/2006/relationships/image" Target="media/image15.wmf"/><Relationship Id="rId129" Type="http://schemas.openxmlformats.org/officeDocument/2006/relationships/image" Target="media/image63.wmf"/><Relationship Id="rId280" Type="http://schemas.openxmlformats.org/officeDocument/2006/relationships/image" Target="media/image138.wmf"/><Relationship Id="rId336" Type="http://schemas.openxmlformats.org/officeDocument/2006/relationships/oleObject" Target="embeddings/oleObject167.bin"/><Relationship Id="rId75" Type="http://schemas.openxmlformats.org/officeDocument/2006/relationships/image" Target="media/image36.wmf"/><Relationship Id="rId140" Type="http://schemas.openxmlformats.org/officeDocument/2006/relationships/oleObject" Target="embeddings/oleObject67.bin"/><Relationship Id="rId182" Type="http://schemas.openxmlformats.org/officeDocument/2006/relationships/image" Target="media/image89.wmf"/><Relationship Id="rId378" Type="http://schemas.openxmlformats.org/officeDocument/2006/relationships/oleObject" Target="embeddings/oleObject187.bin"/><Relationship Id="rId6" Type="http://schemas.openxmlformats.org/officeDocument/2006/relationships/image" Target="media/image1.wmf"/><Relationship Id="rId238" Type="http://schemas.openxmlformats.org/officeDocument/2006/relationships/image" Target="media/image117.wmf"/><Relationship Id="rId291" Type="http://schemas.openxmlformats.org/officeDocument/2006/relationships/oleObject" Target="embeddings/oleObject143.bin"/><Relationship Id="rId305" Type="http://schemas.openxmlformats.org/officeDocument/2006/relationships/oleObject" Target="embeddings/oleObject150.bin"/><Relationship Id="rId347" Type="http://schemas.openxmlformats.org/officeDocument/2006/relationships/image" Target="media/image171.wmf"/><Relationship Id="rId44" Type="http://schemas.openxmlformats.org/officeDocument/2006/relationships/oleObject" Target="embeddings/oleObject19.bin"/><Relationship Id="rId86" Type="http://schemas.openxmlformats.org/officeDocument/2006/relationships/oleObject" Target="embeddings/oleObject40.bin"/><Relationship Id="rId151" Type="http://schemas.openxmlformats.org/officeDocument/2006/relationships/oleObject" Target="embeddings/oleObject73.bin"/><Relationship Id="rId193" Type="http://schemas.openxmlformats.org/officeDocument/2006/relationships/oleObject" Target="embeddings/oleObject94.bin"/><Relationship Id="rId207" Type="http://schemas.openxmlformats.org/officeDocument/2006/relationships/oleObject" Target="embeddings/oleObject101.bin"/><Relationship Id="rId249" Type="http://schemas.openxmlformats.org/officeDocument/2006/relationships/oleObject" Target="embeddings/oleObject122.bin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260" Type="http://schemas.openxmlformats.org/officeDocument/2006/relationships/image" Target="media/image128.wmf"/><Relationship Id="rId316" Type="http://schemas.openxmlformats.org/officeDocument/2006/relationships/image" Target="media/image156.wmf"/><Relationship Id="rId55" Type="http://schemas.openxmlformats.org/officeDocument/2006/relationships/image" Target="media/image26.wmf"/><Relationship Id="rId97" Type="http://schemas.openxmlformats.org/officeDocument/2006/relationships/image" Target="media/image47.wmf"/><Relationship Id="rId120" Type="http://schemas.openxmlformats.org/officeDocument/2006/relationships/oleObject" Target="embeddings/oleObject57.bin"/><Relationship Id="rId358" Type="http://schemas.openxmlformats.org/officeDocument/2006/relationships/oleObject" Target="embeddings/oleObject177.bin"/><Relationship Id="rId162" Type="http://schemas.openxmlformats.org/officeDocument/2006/relationships/image" Target="media/image79.wmf"/><Relationship Id="rId218" Type="http://schemas.openxmlformats.org/officeDocument/2006/relationships/image" Target="media/image107.wmf"/><Relationship Id="rId271" Type="http://schemas.openxmlformats.org/officeDocument/2006/relationships/oleObject" Target="embeddings/oleObject133.bin"/><Relationship Id="rId24" Type="http://schemas.openxmlformats.org/officeDocument/2006/relationships/oleObject" Target="embeddings/oleObject9.bin"/><Relationship Id="rId66" Type="http://schemas.openxmlformats.org/officeDocument/2006/relationships/oleObject" Target="embeddings/oleObject30.bin"/><Relationship Id="rId131" Type="http://schemas.openxmlformats.org/officeDocument/2006/relationships/image" Target="media/image64.wmf"/><Relationship Id="rId327" Type="http://schemas.openxmlformats.org/officeDocument/2006/relationships/oleObject" Target="embeddings/oleObject161.bin"/><Relationship Id="rId369" Type="http://schemas.openxmlformats.org/officeDocument/2006/relationships/image" Target="media/image182.wmf"/><Relationship Id="rId173" Type="http://schemas.openxmlformats.org/officeDocument/2006/relationships/oleObject" Target="embeddings/oleObject84.bin"/><Relationship Id="rId229" Type="http://schemas.openxmlformats.org/officeDocument/2006/relationships/oleObject" Target="embeddings/oleObject112.bin"/><Relationship Id="rId380" Type="http://schemas.openxmlformats.org/officeDocument/2006/relationships/oleObject" Target="embeddings/oleObject188.bin"/><Relationship Id="rId240" Type="http://schemas.openxmlformats.org/officeDocument/2006/relationships/image" Target="media/image118.wmf"/><Relationship Id="rId35" Type="http://schemas.openxmlformats.org/officeDocument/2006/relationships/image" Target="media/image16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7.bin"/><Relationship Id="rId282" Type="http://schemas.openxmlformats.org/officeDocument/2006/relationships/image" Target="media/image139.wmf"/><Relationship Id="rId338" Type="http://schemas.openxmlformats.org/officeDocument/2006/relationships/image" Target="media/image166.wmf"/><Relationship Id="rId8" Type="http://schemas.openxmlformats.org/officeDocument/2006/relationships/image" Target="media/image2.wmf"/><Relationship Id="rId142" Type="http://schemas.openxmlformats.org/officeDocument/2006/relationships/oleObject" Target="embeddings/oleObject68.bin"/><Relationship Id="rId184" Type="http://schemas.openxmlformats.org/officeDocument/2006/relationships/image" Target="media/image90.wmf"/><Relationship Id="rId251" Type="http://schemas.openxmlformats.org/officeDocument/2006/relationships/oleObject" Target="embeddings/oleObject123.bin"/><Relationship Id="rId46" Type="http://schemas.openxmlformats.org/officeDocument/2006/relationships/oleObject" Target="embeddings/oleObject20.bin"/><Relationship Id="rId293" Type="http://schemas.openxmlformats.org/officeDocument/2006/relationships/oleObject" Target="embeddings/oleObject144.bin"/><Relationship Id="rId307" Type="http://schemas.openxmlformats.org/officeDocument/2006/relationships/oleObject" Target="embeddings/oleObject151.bin"/><Relationship Id="rId349" Type="http://schemas.openxmlformats.org/officeDocument/2006/relationships/image" Target="media/image172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4.wmf"/><Relationship Id="rId153" Type="http://schemas.openxmlformats.org/officeDocument/2006/relationships/oleObject" Target="embeddings/oleObject74.bin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2.bin"/><Relationship Id="rId360" Type="http://schemas.openxmlformats.org/officeDocument/2006/relationships/oleObject" Target="embeddings/oleObject178.bin"/><Relationship Id="rId220" Type="http://schemas.openxmlformats.org/officeDocument/2006/relationships/image" Target="media/image108.wmf"/><Relationship Id="rId15" Type="http://schemas.openxmlformats.org/officeDocument/2006/relationships/image" Target="media/image6.wmf"/><Relationship Id="rId57" Type="http://schemas.openxmlformats.org/officeDocument/2006/relationships/image" Target="media/image27.wmf"/><Relationship Id="rId262" Type="http://schemas.openxmlformats.org/officeDocument/2006/relationships/image" Target="media/image129.wmf"/><Relationship Id="rId318" Type="http://schemas.openxmlformats.org/officeDocument/2006/relationships/image" Target="media/image157.wmf"/><Relationship Id="rId99" Type="http://schemas.openxmlformats.org/officeDocument/2006/relationships/image" Target="media/image48.wmf"/><Relationship Id="rId122" Type="http://schemas.openxmlformats.org/officeDocument/2006/relationships/oleObject" Target="embeddings/oleObject58.bin"/><Relationship Id="rId164" Type="http://schemas.openxmlformats.org/officeDocument/2006/relationships/image" Target="media/image80.wmf"/><Relationship Id="rId371" Type="http://schemas.openxmlformats.org/officeDocument/2006/relationships/image" Target="media/image183.wmf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13.bin"/><Relationship Id="rId273" Type="http://schemas.openxmlformats.org/officeDocument/2006/relationships/oleObject" Target="embeddings/oleObject134.bin"/><Relationship Id="rId329" Type="http://schemas.openxmlformats.org/officeDocument/2006/relationships/image" Target="media/image16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9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14</Pages>
  <Words>3108</Words>
  <Characters>16789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Supervip</dc:creator>
  <cp:keywords/>
  <dc:description/>
  <cp:lastModifiedBy>Lua Rodrigues</cp:lastModifiedBy>
  <cp:revision>3</cp:revision>
  <cp:lastPrinted>2024-03-01T19:00:00Z</cp:lastPrinted>
  <dcterms:created xsi:type="dcterms:W3CDTF">2024-02-29T12:28:00Z</dcterms:created>
  <dcterms:modified xsi:type="dcterms:W3CDTF">2024-03-01T19:33:00Z</dcterms:modified>
</cp:coreProperties>
</file>